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693" w:rsidRDefault="00CC0B4F" w:rsidP="008A7693">
      <w:pPr>
        <w:jc w:val="center"/>
        <w:rPr>
          <w:rFonts w:asciiTheme="minorHAnsi" w:hAnsiTheme="minorHAnsi" w:cstheme="minorHAnsi"/>
          <w:b/>
          <w:sz w:val="40"/>
        </w:rPr>
      </w:pPr>
      <w:r w:rsidRPr="00CC0B4F">
        <w:rPr>
          <w:rFonts w:asciiTheme="minorHAnsi" w:hAnsiTheme="minorHAnsi" w:cstheme="minorHAnsi"/>
          <w:b/>
          <w:sz w:val="40"/>
        </w:rPr>
        <w:t>201</w:t>
      </w:r>
      <w:r w:rsidR="008A7693">
        <w:rPr>
          <w:rFonts w:asciiTheme="minorHAnsi" w:hAnsiTheme="minorHAnsi" w:cstheme="minorHAnsi"/>
          <w:b/>
          <w:sz w:val="40"/>
        </w:rPr>
        <w:t>7</w:t>
      </w:r>
    </w:p>
    <w:p w:rsidR="00955899" w:rsidRPr="00CC0B4F" w:rsidRDefault="00DC4901">
      <w:pPr>
        <w:jc w:val="center"/>
        <w:rPr>
          <w:rFonts w:asciiTheme="minorHAnsi" w:hAnsiTheme="minorHAnsi" w:cstheme="minorHAnsi"/>
          <w:b/>
          <w:smallCaps/>
          <w:sz w:val="40"/>
        </w:rPr>
      </w:pPr>
      <w:r w:rsidRPr="00CC0B4F">
        <w:rPr>
          <w:rFonts w:asciiTheme="minorHAnsi" w:hAnsiTheme="minorHAnsi" w:cstheme="minorHAnsi"/>
          <w:b/>
          <w:smallCaps/>
          <w:sz w:val="40"/>
        </w:rPr>
        <w:t>Times For Ribbon Placings</w:t>
      </w:r>
    </w:p>
    <w:p w:rsidR="00955899" w:rsidRPr="00CC0B4F" w:rsidRDefault="00DC4901">
      <w:pPr>
        <w:jc w:val="center"/>
        <w:rPr>
          <w:rFonts w:asciiTheme="minorHAnsi" w:hAnsiTheme="minorHAnsi" w:cstheme="minorHAnsi"/>
          <w:b/>
          <w:smallCaps/>
          <w:sz w:val="40"/>
        </w:rPr>
      </w:pPr>
      <w:r w:rsidRPr="00CC0B4F">
        <w:rPr>
          <w:rFonts w:asciiTheme="minorHAnsi" w:hAnsiTheme="minorHAnsi" w:cstheme="minorHAnsi"/>
          <w:b/>
          <w:smallCaps/>
          <w:sz w:val="40"/>
        </w:rPr>
        <w:t>Washington State 4-H Fair</w:t>
      </w:r>
    </w:p>
    <w:p w:rsidR="00955899" w:rsidRPr="00CC0B4F" w:rsidRDefault="00DC4901">
      <w:pPr>
        <w:jc w:val="center"/>
        <w:rPr>
          <w:rFonts w:asciiTheme="minorHAnsi" w:hAnsiTheme="minorHAnsi" w:cstheme="minorHAnsi"/>
          <w:b/>
          <w:smallCaps/>
          <w:sz w:val="40"/>
        </w:rPr>
      </w:pPr>
      <w:r w:rsidRPr="00CC0B4F">
        <w:rPr>
          <w:rFonts w:asciiTheme="minorHAnsi" w:hAnsiTheme="minorHAnsi" w:cstheme="minorHAnsi"/>
          <w:b/>
          <w:smallCaps/>
          <w:sz w:val="40"/>
        </w:rPr>
        <w:t>Western Games Sections</w:t>
      </w:r>
    </w:p>
    <w:p w:rsidR="00955899" w:rsidRDefault="00955899">
      <w:pPr>
        <w:jc w:val="center"/>
        <w:rPr>
          <w:rFonts w:ascii="Ozzie Black" w:hAnsi="Ozzie Black"/>
          <w:b/>
          <w:smallCaps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76"/>
        <w:gridCol w:w="2448"/>
        <w:gridCol w:w="4176"/>
      </w:tblGrid>
      <w:tr w:rsidR="00955899" w:rsidRPr="007168DF">
        <w:trPr>
          <w:cantSplit/>
        </w:trPr>
        <w:tc>
          <w:tcPr>
            <w:tcW w:w="41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6" w:space="0" w:color="auto"/>
            </w:tcBorders>
          </w:tcPr>
          <w:p w:rsidR="00955899" w:rsidRPr="00DC4901" w:rsidRDefault="00DC4901">
            <w:pPr>
              <w:jc w:val="center"/>
              <w:rPr>
                <w:rFonts w:ascii="Bradley Hand ITC" w:hAnsi="Bradley Hand ITC"/>
                <w:b/>
                <w:smallCaps/>
                <w:sz w:val="28"/>
                <w:szCs w:val="28"/>
              </w:rPr>
            </w:pPr>
            <w:r w:rsidRPr="00DC4901">
              <w:rPr>
                <w:rFonts w:ascii="Bradley Hand ITC" w:hAnsi="Bradley Hand ITC"/>
                <w:b/>
                <w:smallCaps/>
                <w:sz w:val="28"/>
                <w:szCs w:val="28"/>
              </w:rPr>
              <w:t>Intermediates</w:t>
            </w:r>
          </w:p>
        </w:tc>
        <w:tc>
          <w:tcPr>
            <w:tcW w:w="2448" w:type="dxa"/>
            <w:tcBorders>
              <w:top w:val="double" w:sz="12" w:space="0" w:color="auto"/>
              <w:left w:val="double" w:sz="6" w:space="0" w:color="auto"/>
              <w:bottom w:val="double" w:sz="12" w:space="0" w:color="auto"/>
              <w:right w:val="double" w:sz="6" w:space="0" w:color="auto"/>
            </w:tcBorders>
          </w:tcPr>
          <w:p w:rsidR="00955899" w:rsidRPr="00DC4901" w:rsidRDefault="00DC4901">
            <w:pPr>
              <w:jc w:val="center"/>
              <w:rPr>
                <w:rFonts w:ascii="Bradley Hand ITC" w:hAnsi="Bradley Hand ITC"/>
                <w:b/>
                <w:smallCaps/>
                <w:sz w:val="28"/>
                <w:szCs w:val="28"/>
              </w:rPr>
            </w:pPr>
            <w:r w:rsidRPr="00DC4901">
              <w:rPr>
                <w:rFonts w:ascii="Bradley Hand ITC" w:hAnsi="Bradley Hand ITC"/>
                <w:b/>
                <w:smallCaps/>
                <w:sz w:val="28"/>
                <w:szCs w:val="28"/>
              </w:rPr>
              <w:t>Ribbon Placing</w:t>
            </w:r>
          </w:p>
        </w:tc>
        <w:tc>
          <w:tcPr>
            <w:tcW w:w="4176" w:type="dxa"/>
            <w:tcBorders>
              <w:top w:val="double" w:sz="12" w:space="0" w:color="auto"/>
              <w:left w:val="double" w:sz="6" w:space="0" w:color="auto"/>
              <w:bottom w:val="double" w:sz="12" w:space="0" w:color="auto"/>
              <w:right w:val="double" w:sz="12" w:space="0" w:color="auto"/>
            </w:tcBorders>
          </w:tcPr>
          <w:p w:rsidR="00955899" w:rsidRPr="00DC4901" w:rsidRDefault="00DC4901">
            <w:pPr>
              <w:jc w:val="center"/>
              <w:rPr>
                <w:rFonts w:ascii="Bradley Hand ITC" w:hAnsi="Bradley Hand ITC"/>
                <w:b/>
                <w:smallCaps/>
                <w:sz w:val="28"/>
                <w:szCs w:val="28"/>
              </w:rPr>
            </w:pPr>
            <w:r w:rsidRPr="00DC4901">
              <w:rPr>
                <w:rFonts w:ascii="Bradley Hand ITC" w:hAnsi="Bradley Hand ITC"/>
                <w:b/>
                <w:smallCaps/>
                <w:sz w:val="28"/>
                <w:szCs w:val="28"/>
              </w:rPr>
              <w:t>Seniors</w:t>
            </w:r>
          </w:p>
        </w:tc>
      </w:tr>
      <w:tr w:rsidR="00955899" w:rsidRPr="007168DF">
        <w:trPr>
          <w:cantSplit/>
        </w:trPr>
        <w:tc>
          <w:tcPr>
            <w:tcW w:w="10800" w:type="dxa"/>
            <w:gridSpan w:val="3"/>
          </w:tcPr>
          <w:p w:rsidR="00955899" w:rsidRPr="00DC4901" w:rsidRDefault="00955899" w:rsidP="007168DF">
            <w:pPr>
              <w:rPr>
                <w:rFonts w:ascii="Ozzie Black" w:hAnsi="Ozzie Black"/>
                <w:b/>
                <w:smallCaps/>
                <w:sz w:val="28"/>
                <w:szCs w:val="28"/>
              </w:rPr>
            </w:pPr>
          </w:p>
        </w:tc>
      </w:tr>
      <w:tr w:rsidR="00955899" w:rsidRPr="007168DF">
        <w:trPr>
          <w:cantSplit/>
        </w:trPr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899" w:rsidRPr="00DC4901" w:rsidRDefault="00DC4901">
            <w:pPr>
              <w:jc w:val="center"/>
              <w:rPr>
                <w:rFonts w:ascii="Bradley Hand ITC" w:hAnsi="Bradley Hand ITC"/>
                <w:b/>
                <w:smallCaps/>
                <w:sz w:val="28"/>
                <w:szCs w:val="28"/>
              </w:rPr>
            </w:pPr>
            <w:r w:rsidRPr="00DC4901">
              <w:rPr>
                <w:rFonts w:ascii="Bradley Hand ITC" w:hAnsi="Bradley Hand ITC"/>
                <w:b/>
                <w:smallCaps/>
                <w:sz w:val="28"/>
                <w:szCs w:val="28"/>
              </w:rPr>
              <w:t>Texas Barrels</w:t>
            </w:r>
          </w:p>
        </w:tc>
      </w:tr>
      <w:tr w:rsidR="00955899" w:rsidRPr="007168DF">
        <w:trPr>
          <w:cantSplit/>
        </w:trPr>
        <w:tc>
          <w:tcPr>
            <w:tcW w:w="4176" w:type="dxa"/>
          </w:tcPr>
          <w:p w:rsidR="00955899" w:rsidRPr="007168DF" w:rsidRDefault="00DC4901" w:rsidP="008A7693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17.</w:t>
            </w:r>
            <w:r w:rsidR="008A7693">
              <w:rPr>
                <w:rFonts w:ascii="Comic Sans MS" w:hAnsi="Comic Sans MS"/>
                <w:b/>
                <w:smallCaps/>
                <w:szCs w:val="24"/>
              </w:rPr>
              <w:t>2</w:t>
            </w:r>
            <w:r w:rsidRPr="007168DF">
              <w:rPr>
                <w:rFonts w:ascii="Comic Sans MS" w:hAnsi="Comic Sans MS"/>
                <w:b/>
                <w:smallCaps/>
                <w:szCs w:val="24"/>
              </w:rPr>
              <w:t>00 or less</w:t>
            </w:r>
          </w:p>
        </w:tc>
        <w:tc>
          <w:tcPr>
            <w:tcW w:w="2448" w:type="dxa"/>
          </w:tcPr>
          <w:p w:rsidR="00955899" w:rsidRPr="007168DF" w:rsidRDefault="00DC4901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Blue</w:t>
            </w:r>
          </w:p>
        </w:tc>
        <w:tc>
          <w:tcPr>
            <w:tcW w:w="4176" w:type="dxa"/>
          </w:tcPr>
          <w:p w:rsidR="00955899" w:rsidRPr="007168DF" w:rsidRDefault="00DC4901" w:rsidP="008A7693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16.</w:t>
            </w:r>
            <w:r w:rsidR="008A7693">
              <w:rPr>
                <w:rFonts w:ascii="Comic Sans MS" w:hAnsi="Comic Sans MS"/>
                <w:b/>
                <w:smallCaps/>
                <w:szCs w:val="24"/>
              </w:rPr>
              <w:t>6</w:t>
            </w:r>
            <w:r w:rsidRPr="007168DF">
              <w:rPr>
                <w:rFonts w:ascii="Comic Sans MS" w:hAnsi="Comic Sans MS"/>
                <w:b/>
                <w:smallCaps/>
                <w:szCs w:val="24"/>
              </w:rPr>
              <w:t>00 or less</w:t>
            </w:r>
          </w:p>
        </w:tc>
      </w:tr>
      <w:tr w:rsidR="00955899" w:rsidRPr="007168DF">
        <w:trPr>
          <w:cantSplit/>
        </w:trPr>
        <w:tc>
          <w:tcPr>
            <w:tcW w:w="4176" w:type="dxa"/>
          </w:tcPr>
          <w:p w:rsidR="00955899" w:rsidRPr="007168DF" w:rsidRDefault="00DC4901" w:rsidP="008A7693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17.</w:t>
            </w:r>
            <w:r w:rsidR="008A7693">
              <w:rPr>
                <w:rFonts w:ascii="Comic Sans MS" w:hAnsi="Comic Sans MS"/>
                <w:b/>
                <w:smallCaps/>
                <w:szCs w:val="24"/>
              </w:rPr>
              <w:t>2</w:t>
            </w:r>
            <w:r w:rsidRPr="007168DF">
              <w:rPr>
                <w:rFonts w:ascii="Comic Sans MS" w:hAnsi="Comic Sans MS"/>
                <w:b/>
                <w:smallCaps/>
                <w:szCs w:val="24"/>
              </w:rPr>
              <w:t>01 - 18.</w:t>
            </w:r>
            <w:r w:rsidR="008A7693">
              <w:rPr>
                <w:rFonts w:ascii="Comic Sans MS" w:hAnsi="Comic Sans MS"/>
                <w:b/>
                <w:smallCaps/>
                <w:szCs w:val="24"/>
              </w:rPr>
              <w:t>7</w:t>
            </w:r>
            <w:r w:rsidRPr="007168DF">
              <w:rPr>
                <w:rFonts w:ascii="Comic Sans MS" w:hAnsi="Comic Sans MS"/>
                <w:b/>
                <w:smallCaps/>
                <w:szCs w:val="24"/>
              </w:rPr>
              <w:t>00</w:t>
            </w:r>
          </w:p>
        </w:tc>
        <w:tc>
          <w:tcPr>
            <w:tcW w:w="2448" w:type="dxa"/>
          </w:tcPr>
          <w:p w:rsidR="00955899" w:rsidRPr="007168DF" w:rsidRDefault="00DC4901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Red</w:t>
            </w:r>
          </w:p>
        </w:tc>
        <w:tc>
          <w:tcPr>
            <w:tcW w:w="4176" w:type="dxa"/>
          </w:tcPr>
          <w:p w:rsidR="00955899" w:rsidRPr="007168DF" w:rsidRDefault="00DC4901" w:rsidP="007D6DD4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16.</w:t>
            </w:r>
            <w:r w:rsidR="008A7693">
              <w:rPr>
                <w:rFonts w:ascii="Comic Sans MS" w:hAnsi="Comic Sans MS"/>
                <w:b/>
                <w:smallCaps/>
                <w:szCs w:val="24"/>
              </w:rPr>
              <w:t>6</w:t>
            </w:r>
            <w:r w:rsidRPr="007168DF">
              <w:rPr>
                <w:rFonts w:ascii="Comic Sans MS" w:hAnsi="Comic Sans MS"/>
                <w:b/>
                <w:smallCaps/>
                <w:szCs w:val="24"/>
              </w:rPr>
              <w:t xml:space="preserve">01 </w:t>
            </w:r>
            <w:r w:rsidR="00CC0B4F" w:rsidRPr="007168DF">
              <w:rPr>
                <w:rFonts w:ascii="Comic Sans MS" w:hAnsi="Comic Sans MS"/>
                <w:b/>
                <w:smallCaps/>
                <w:szCs w:val="24"/>
              </w:rPr>
              <w:t>–</w:t>
            </w:r>
            <w:r w:rsidRPr="007168DF">
              <w:rPr>
                <w:rFonts w:ascii="Comic Sans MS" w:hAnsi="Comic Sans MS"/>
                <w:b/>
                <w:smallCaps/>
                <w:szCs w:val="24"/>
              </w:rPr>
              <w:t xml:space="preserve"> 1</w:t>
            </w:r>
            <w:r w:rsidR="00CC0B4F" w:rsidRPr="007168DF">
              <w:rPr>
                <w:rFonts w:ascii="Comic Sans MS" w:hAnsi="Comic Sans MS"/>
                <w:b/>
                <w:smallCaps/>
                <w:szCs w:val="24"/>
              </w:rPr>
              <w:t>7.</w:t>
            </w:r>
            <w:r w:rsidR="008A7693">
              <w:rPr>
                <w:rFonts w:ascii="Comic Sans MS" w:hAnsi="Comic Sans MS"/>
                <w:b/>
                <w:smallCaps/>
                <w:szCs w:val="24"/>
              </w:rPr>
              <w:t>7</w:t>
            </w:r>
            <w:r w:rsidR="00CC0B4F" w:rsidRPr="007168DF">
              <w:rPr>
                <w:rFonts w:ascii="Comic Sans MS" w:hAnsi="Comic Sans MS"/>
                <w:b/>
                <w:smallCaps/>
                <w:szCs w:val="24"/>
              </w:rPr>
              <w:t>00</w:t>
            </w:r>
          </w:p>
        </w:tc>
      </w:tr>
      <w:tr w:rsidR="00955899" w:rsidRPr="007168DF">
        <w:trPr>
          <w:cantSplit/>
        </w:trPr>
        <w:tc>
          <w:tcPr>
            <w:tcW w:w="4176" w:type="dxa"/>
          </w:tcPr>
          <w:p w:rsidR="00955899" w:rsidRPr="007168DF" w:rsidRDefault="00DC4901" w:rsidP="008A7693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18.</w:t>
            </w:r>
            <w:r w:rsidR="008A7693">
              <w:rPr>
                <w:rFonts w:ascii="Comic Sans MS" w:hAnsi="Comic Sans MS"/>
                <w:b/>
                <w:smallCaps/>
                <w:szCs w:val="24"/>
              </w:rPr>
              <w:t>7</w:t>
            </w:r>
            <w:r w:rsidRPr="007168DF">
              <w:rPr>
                <w:rFonts w:ascii="Comic Sans MS" w:hAnsi="Comic Sans MS"/>
                <w:b/>
                <w:smallCaps/>
                <w:szCs w:val="24"/>
              </w:rPr>
              <w:t>01 or more</w:t>
            </w:r>
          </w:p>
        </w:tc>
        <w:tc>
          <w:tcPr>
            <w:tcW w:w="2448" w:type="dxa"/>
          </w:tcPr>
          <w:p w:rsidR="00955899" w:rsidRPr="007168DF" w:rsidRDefault="00DC4901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White</w:t>
            </w:r>
          </w:p>
        </w:tc>
        <w:tc>
          <w:tcPr>
            <w:tcW w:w="4176" w:type="dxa"/>
          </w:tcPr>
          <w:p w:rsidR="00955899" w:rsidRPr="007168DF" w:rsidRDefault="00CC0B4F" w:rsidP="007D6DD4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17.</w:t>
            </w:r>
            <w:r w:rsidR="008A7693">
              <w:rPr>
                <w:rFonts w:ascii="Comic Sans MS" w:hAnsi="Comic Sans MS"/>
                <w:b/>
                <w:smallCaps/>
                <w:szCs w:val="24"/>
              </w:rPr>
              <w:t>7</w:t>
            </w:r>
            <w:r w:rsidRPr="007168DF">
              <w:rPr>
                <w:rFonts w:ascii="Comic Sans MS" w:hAnsi="Comic Sans MS"/>
                <w:b/>
                <w:smallCaps/>
                <w:szCs w:val="24"/>
              </w:rPr>
              <w:t>01 or more</w:t>
            </w:r>
          </w:p>
        </w:tc>
      </w:tr>
      <w:tr w:rsidR="00955899" w:rsidRPr="007168DF">
        <w:trPr>
          <w:cantSplit/>
        </w:trPr>
        <w:tc>
          <w:tcPr>
            <w:tcW w:w="10800" w:type="dxa"/>
            <w:gridSpan w:val="3"/>
          </w:tcPr>
          <w:p w:rsidR="00955899" w:rsidRPr="007168DF" w:rsidRDefault="00955899">
            <w:pPr>
              <w:jc w:val="center"/>
              <w:rPr>
                <w:rFonts w:ascii="Ozzie Black" w:hAnsi="Ozzie Black"/>
                <w:b/>
                <w:smallCaps/>
                <w:szCs w:val="24"/>
              </w:rPr>
            </w:pPr>
          </w:p>
        </w:tc>
      </w:tr>
      <w:tr w:rsidR="00955899" w:rsidRPr="007168DF">
        <w:trPr>
          <w:cantSplit/>
        </w:trPr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899" w:rsidRPr="00DC4901" w:rsidRDefault="00DC4901">
            <w:pPr>
              <w:jc w:val="center"/>
              <w:rPr>
                <w:rFonts w:ascii="Bradley Hand ITC" w:hAnsi="Bradley Hand ITC"/>
                <w:b/>
                <w:smallCaps/>
                <w:sz w:val="28"/>
                <w:szCs w:val="28"/>
              </w:rPr>
            </w:pPr>
            <w:r w:rsidRPr="00DC4901">
              <w:rPr>
                <w:rFonts w:ascii="Bradley Hand ITC" w:hAnsi="Bradley Hand ITC"/>
                <w:b/>
                <w:smallCaps/>
                <w:sz w:val="28"/>
                <w:szCs w:val="28"/>
              </w:rPr>
              <w:t>Pole Bending</w:t>
            </w:r>
          </w:p>
        </w:tc>
      </w:tr>
      <w:tr w:rsidR="00955899" w:rsidRPr="007168DF">
        <w:trPr>
          <w:cantSplit/>
        </w:trPr>
        <w:tc>
          <w:tcPr>
            <w:tcW w:w="4176" w:type="dxa"/>
          </w:tcPr>
          <w:p w:rsidR="00955899" w:rsidRPr="007168DF" w:rsidRDefault="00DC4901" w:rsidP="008A7693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25.</w:t>
            </w:r>
            <w:r w:rsidR="008A7693">
              <w:rPr>
                <w:rFonts w:ascii="Comic Sans MS" w:hAnsi="Comic Sans MS"/>
                <w:b/>
                <w:smallCaps/>
                <w:szCs w:val="24"/>
              </w:rPr>
              <w:t>7</w:t>
            </w:r>
            <w:r w:rsidRPr="007168DF">
              <w:rPr>
                <w:rFonts w:ascii="Comic Sans MS" w:hAnsi="Comic Sans MS"/>
                <w:b/>
                <w:smallCaps/>
                <w:szCs w:val="24"/>
              </w:rPr>
              <w:t>00 or less</w:t>
            </w:r>
          </w:p>
        </w:tc>
        <w:tc>
          <w:tcPr>
            <w:tcW w:w="2448" w:type="dxa"/>
          </w:tcPr>
          <w:p w:rsidR="00955899" w:rsidRPr="007168DF" w:rsidRDefault="00DC4901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Blue</w:t>
            </w:r>
          </w:p>
        </w:tc>
        <w:tc>
          <w:tcPr>
            <w:tcW w:w="4176" w:type="dxa"/>
          </w:tcPr>
          <w:p w:rsidR="00955899" w:rsidRPr="007168DF" w:rsidRDefault="00CC0B4F" w:rsidP="008F70BB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24.</w:t>
            </w:r>
            <w:r w:rsidR="008F70BB">
              <w:rPr>
                <w:rFonts w:ascii="Comic Sans MS" w:hAnsi="Comic Sans MS"/>
                <w:b/>
                <w:smallCaps/>
                <w:szCs w:val="24"/>
              </w:rPr>
              <w:t>3</w:t>
            </w:r>
            <w:r w:rsidR="00DC4901" w:rsidRPr="007168DF">
              <w:rPr>
                <w:rFonts w:ascii="Comic Sans MS" w:hAnsi="Comic Sans MS"/>
                <w:b/>
                <w:smallCaps/>
                <w:szCs w:val="24"/>
              </w:rPr>
              <w:t>00 or less</w:t>
            </w:r>
          </w:p>
        </w:tc>
      </w:tr>
      <w:tr w:rsidR="00955899" w:rsidRPr="007168DF">
        <w:trPr>
          <w:cantSplit/>
        </w:trPr>
        <w:tc>
          <w:tcPr>
            <w:tcW w:w="4176" w:type="dxa"/>
          </w:tcPr>
          <w:p w:rsidR="00955899" w:rsidRPr="007168DF" w:rsidRDefault="00DC4901" w:rsidP="008F70BB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25.</w:t>
            </w:r>
            <w:r w:rsidR="008A7693">
              <w:rPr>
                <w:rFonts w:ascii="Comic Sans MS" w:hAnsi="Comic Sans MS"/>
                <w:b/>
                <w:smallCaps/>
                <w:szCs w:val="24"/>
              </w:rPr>
              <w:t>7</w:t>
            </w:r>
            <w:r w:rsidRPr="007168DF">
              <w:rPr>
                <w:rFonts w:ascii="Comic Sans MS" w:hAnsi="Comic Sans MS"/>
                <w:b/>
                <w:smallCaps/>
                <w:szCs w:val="24"/>
              </w:rPr>
              <w:t xml:space="preserve">01 </w:t>
            </w:r>
            <w:r w:rsidR="005726DD">
              <w:rPr>
                <w:rFonts w:ascii="Comic Sans MS" w:hAnsi="Comic Sans MS"/>
                <w:b/>
                <w:smallCaps/>
                <w:szCs w:val="24"/>
              </w:rPr>
              <w:t>–</w:t>
            </w:r>
            <w:r w:rsidRPr="007168DF">
              <w:rPr>
                <w:rFonts w:ascii="Comic Sans MS" w:hAnsi="Comic Sans MS"/>
                <w:b/>
                <w:smallCaps/>
                <w:szCs w:val="24"/>
              </w:rPr>
              <w:t xml:space="preserve"> 2</w:t>
            </w:r>
            <w:r w:rsidR="005726DD">
              <w:rPr>
                <w:rFonts w:ascii="Comic Sans MS" w:hAnsi="Comic Sans MS"/>
                <w:b/>
                <w:smallCaps/>
                <w:szCs w:val="24"/>
              </w:rPr>
              <w:t>9.</w:t>
            </w:r>
            <w:r w:rsidR="008A7693">
              <w:rPr>
                <w:rFonts w:ascii="Comic Sans MS" w:hAnsi="Comic Sans MS"/>
                <w:b/>
                <w:smallCaps/>
                <w:szCs w:val="24"/>
              </w:rPr>
              <w:t>0</w:t>
            </w:r>
            <w:r w:rsidRPr="007168DF">
              <w:rPr>
                <w:rFonts w:ascii="Comic Sans MS" w:hAnsi="Comic Sans MS"/>
                <w:b/>
                <w:smallCaps/>
                <w:szCs w:val="24"/>
              </w:rPr>
              <w:t>00</w:t>
            </w:r>
          </w:p>
        </w:tc>
        <w:tc>
          <w:tcPr>
            <w:tcW w:w="2448" w:type="dxa"/>
          </w:tcPr>
          <w:p w:rsidR="00955899" w:rsidRPr="007168DF" w:rsidRDefault="00DC4901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Red</w:t>
            </w:r>
          </w:p>
        </w:tc>
        <w:tc>
          <w:tcPr>
            <w:tcW w:w="4176" w:type="dxa"/>
          </w:tcPr>
          <w:p w:rsidR="00955899" w:rsidRPr="007168DF" w:rsidRDefault="00DC4901" w:rsidP="008F70BB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24.</w:t>
            </w:r>
            <w:r w:rsidR="008F70BB">
              <w:rPr>
                <w:rFonts w:ascii="Comic Sans MS" w:hAnsi="Comic Sans MS"/>
                <w:b/>
                <w:smallCaps/>
                <w:szCs w:val="24"/>
              </w:rPr>
              <w:t>3</w:t>
            </w:r>
            <w:r w:rsidRPr="007168DF">
              <w:rPr>
                <w:rFonts w:ascii="Comic Sans MS" w:hAnsi="Comic Sans MS"/>
                <w:b/>
                <w:smallCaps/>
                <w:szCs w:val="24"/>
              </w:rPr>
              <w:t xml:space="preserve">01 </w:t>
            </w:r>
            <w:r w:rsidR="005726DD">
              <w:rPr>
                <w:rFonts w:ascii="Comic Sans MS" w:hAnsi="Comic Sans MS"/>
                <w:b/>
                <w:smallCaps/>
                <w:szCs w:val="24"/>
              </w:rPr>
              <w:t>–</w:t>
            </w:r>
            <w:r w:rsidRPr="007168DF">
              <w:rPr>
                <w:rFonts w:ascii="Comic Sans MS" w:hAnsi="Comic Sans MS"/>
                <w:b/>
                <w:smallCaps/>
                <w:szCs w:val="24"/>
              </w:rPr>
              <w:t xml:space="preserve"> 2</w:t>
            </w:r>
            <w:r w:rsidR="008A7693">
              <w:rPr>
                <w:rFonts w:ascii="Comic Sans MS" w:hAnsi="Comic Sans MS"/>
                <w:b/>
                <w:smallCaps/>
                <w:szCs w:val="24"/>
              </w:rPr>
              <w:t>7.1</w:t>
            </w:r>
            <w:r w:rsidRPr="007168DF">
              <w:rPr>
                <w:rFonts w:ascii="Comic Sans MS" w:hAnsi="Comic Sans MS"/>
                <w:b/>
                <w:smallCaps/>
                <w:szCs w:val="24"/>
              </w:rPr>
              <w:t>00</w:t>
            </w:r>
          </w:p>
        </w:tc>
      </w:tr>
      <w:tr w:rsidR="00955899" w:rsidRPr="007168DF">
        <w:trPr>
          <w:cantSplit/>
        </w:trPr>
        <w:tc>
          <w:tcPr>
            <w:tcW w:w="4176" w:type="dxa"/>
          </w:tcPr>
          <w:p w:rsidR="00955899" w:rsidRPr="007168DF" w:rsidRDefault="00DC4901" w:rsidP="007D6DD4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2</w:t>
            </w:r>
            <w:r w:rsidR="005726DD">
              <w:rPr>
                <w:rFonts w:ascii="Comic Sans MS" w:hAnsi="Comic Sans MS"/>
                <w:b/>
                <w:smallCaps/>
                <w:szCs w:val="24"/>
              </w:rPr>
              <w:t>9.</w:t>
            </w:r>
            <w:r w:rsidR="008A7693">
              <w:rPr>
                <w:rFonts w:ascii="Comic Sans MS" w:hAnsi="Comic Sans MS"/>
                <w:b/>
                <w:smallCaps/>
                <w:szCs w:val="24"/>
              </w:rPr>
              <w:t>0</w:t>
            </w:r>
            <w:r w:rsidRPr="007168DF">
              <w:rPr>
                <w:rFonts w:ascii="Comic Sans MS" w:hAnsi="Comic Sans MS"/>
                <w:b/>
                <w:smallCaps/>
                <w:szCs w:val="24"/>
              </w:rPr>
              <w:t>01 or more</w:t>
            </w:r>
          </w:p>
        </w:tc>
        <w:tc>
          <w:tcPr>
            <w:tcW w:w="2448" w:type="dxa"/>
          </w:tcPr>
          <w:p w:rsidR="00955899" w:rsidRPr="007168DF" w:rsidRDefault="00DC4901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White</w:t>
            </w:r>
          </w:p>
        </w:tc>
        <w:tc>
          <w:tcPr>
            <w:tcW w:w="4176" w:type="dxa"/>
          </w:tcPr>
          <w:p w:rsidR="00955899" w:rsidRPr="007168DF" w:rsidRDefault="00DC4901" w:rsidP="008A7693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2</w:t>
            </w:r>
            <w:r w:rsidR="008F70BB">
              <w:rPr>
                <w:rFonts w:ascii="Comic Sans MS" w:hAnsi="Comic Sans MS"/>
                <w:b/>
                <w:smallCaps/>
                <w:szCs w:val="24"/>
              </w:rPr>
              <w:t>7.</w:t>
            </w:r>
            <w:r w:rsidR="008A7693">
              <w:rPr>
                <w:rFonts w:ascii="Comic Sans MS" w:hAnsi="Comic Sans MS"/>
                <w:b/>
                <w:smallCaps/>
                <w:szCs w:val="24"/>
              </w:rPr>
              <w:t>1</w:t>
            </w:r>
            <w:r w:rsidRPr="007168DF">
              <w:rPr>
                <w:rFonts w:ascii="Comic Sans MS" w:hAnsi="Comic Sans MS"/>
                <w:b/>
                <w:smallCaps/>
                <w:szCs w:val="24"/>
              </w:rPr>
              <w:t>01 or more</w:t>
            </w:r>
          </w:p>
        </w:tc>
      </w:tr>
      <w:tr w:rsidR="00955899" w:rsidRPr="007168DF">
        <w:trPr>
          <w:cantSplit/>
        </w:trPr>
        <w:tc>
          <w:tcPr>
            <w:tcW w:w="10800" w:type="dxa"/>
            <w:gridSpan w:val="3"/>
          </w:tcPr>
          <w:p w:rsidR="00955899" w:rsidRPr="007168DF" w:rsidRDefault="00955899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</w:p>
        </w:tc>
      </w:tr>
      <w:tr w:rsidR="00955899" w:rsidRPr="007168DF">
        <w:trPr>
          <w:cantSplit/>
        </w:trPr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899" w:rsidRPr="00DC4901" w:rsidRDefault="00DC4901">
            <w:pPr>
              <w:jc w:val="center"/>
              <w:rPr>
                <w:rFonts w:ascii="Bradley Hand ITC" w:hAnsi="Bradley Hand ITC"/>
                <w:b/>
                <w:smallCaps/>
                <w:sz w:val="28"/>
                <w:szCs w:val="28"/>
              </w:rPr>
            </w:pPr>
            <w:r w:rsidRPr="00DC4901">
              <w:rPr>
                <w:rFonts w:ascii="Bradley Hand ITC" w:hAnsi="Bradley Hand ITC"/>
                <w:b/>
                <w:smallCaps/>
                <w:sz w:val="28"/>
                <w:szCs w:val="28"/>
              </w:rPr>
              <w:t>Two Barrel Flags</w:t>
            </w:r>
          </w:p>
        </w:tc>
      </w:tr>
      <w:tr w:rsidR="00955899" w:rsidRPr="007168DF">
        <w:trPr>
          <w:cantSplit/>
        </w:trPr>
        <w:tc>
          <w:tcPr>
            <w:tcW w:w="4176" w:type="dxa"/>
          </w:tcPr>
          <w:p w:rsidR="00955899" w:rsidRPr="007168DF" w:rsidRDefault="00DC4901" w:rsidP="007D6DD4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1</w:t>
            </w:r>
            <w:r w:rsidR="008F70BB">
              <w:rPr>
                <w:rFonts w:ascii="Comic Sans MS" w:hAnsi="Comic Sans MS"/>
                <w:b/>
                <w:smallCaps/>
                <w:szCs w:val="24"/>
              </w:rPr>
              <w:t>0.</w:t>
            </w:r>
            <w:r w:rsidR="007D6DD4">
              <w:rPr>
                <w:rFonts w:ascii="Comic Sans MS" w:hAnsi="Comic Sans MS"/>
                <w:b/>
                <w:smallCaps/>
                <w:szCs w:val="24"/>
              </w:rPr>
              <w:t>4</w:t>
            </w:r>
            <w:r w:rsidRPr="007168DF">
              <w:rPr>
                <w:rFonts w:ascii="Comic Sans MS" w:hAnsi="Comic Sans MS"/>
                <w:b/>
                <w:smallCaps/>
                <w:szCs w:val="24"/>
              </w:rPr>
              <w:t>00 or less</w:t>
            </w:r>
          </w:p>
        </w:tc>
        <w:tc>
          <w:tcPr>
            <w:tcW w:w="2448" w:type="dxa"/>
          </w:tcPr>
          <w:p w:rsidR="00955899" w:rsidRPr="007168DF" w:rsidRDefault="00DC4901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Blue</w:t>
            </w:r>
          </w:p>
        </w:tc>
        <w:tc>
          <w:tcPr>
            <w:tcW w:w="4176" w:type="dxa"/>
          </w:tcPr>
          <w:p w:rsidR="00955899" w:rsidRPr="007168DF" w:rsidRDefault="00DC4901" w:rsidP="007D6DD4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9.</w:t>
            </w:r>
            <w:r w:rsidR="007D6DD4">
              <w:rPr>
                <w:rFonts w:ascii="Comic Sans MS" w:hAnsi="Comic Sans MS"/>
                <w:b/>
                <w:smallCaps/>
                <w:szCs w:val="24"/>
              </w:rPr>
              <w:t>7</w:t>
            </w:r>
            <w:r w:rsidRPr="007168DF">
              <w:rPr>
                <w:rFonts w:ascii="Comic Sans MS" w:hAnsi="Comic Sans MS"/>
                <w:b/>
                <w:smallCaps/>
                <w:szCs w:val="24"/>
              </w:rPr>
              <w:t>00 or less</w:t>
            </w:r>
          </w:p>
        </w:tc>
      </w:tr>
      <w:tr w:rsidR="00955899" w:rsidRPr="007168DF">
        <w:trPr>
          <w:cantSplit/>
        </w:trPr>
        <w:tc>
          <w:tcPr>
            <w:tcW w:w="4176" w:type="dxa"/>
          </w:tcPr>
          <w:p w:rsidR="00955899" w:rsidRPr="007168DF" w:rsidRDefault="00CC0B4F" w:rsidP="008A7693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1</w:t>
            </w:r>
            <w:r w:rsidR="007D6DD4">
              <w:rPr>
                <w:rFonts w:ascii="Comic Sans MS" w:hAnsi="Comic Sans MS"/>
                <w:b/>
                <w:smallCaps/>
                <w:szCs w:val="24"/>
              </w:rPr>
              <w:t>0.4</w:t>
            </w:r>
            <w:r w:rsidR="00DC4901" w:rsidRPr="007168DF">
              <w:rPr>
                <w:rFonts w:ascii="Comic Sans MS" w:hAnsi="Comic Sans MS"/>
                <w:b/>
                <w:smallCaps/>
                <w:szCs w:val="24"/>
              </w:rPr>
              <w:t xml:space="preserve">01 </w:t>
            </w:r>
            <w:r w:rsidRPr="007168DF">
              <w:rPr>
                <w:rFonts w:ascii="Comic Sans MS" w:hAnsi="Comic Sans MS"/>
                <w:b/>
                <w:smallCaps/>
                <w:szCs w:val="24"/>
              </w:rPr>
              <w:t>–</w:t>
            </w:r>
            <w:r w:rsidR="00DC4901" w:rsidRPr="007168DF">
              <w:rPr>
                <w:rFonts w:ascii="Comic Sans MS" w:hAnsi="Comic Sans MS"/>
                <w:b/>
                <w:smallCaps/>
                <w:szCs w:val="24"/>
              </w:rPr>
              <w:t xml:space="preserve"> 1</w:t>
            </w:r>
            <w:r w:rsidR="008A7693">
              <w:rPr>
                <w:rFonts w:ascii="Comic Sans MS" w:hAnsi="Comic Sans MS"/>
                <w:b/>
                <w:smallCaps/>
                <w:szCs w:val="24"/>
              </w:rPr>
              <w:t>3</w:t>
            </w:r>
            <w:r w:rsidR="007D6DD4">
              <w:rPr>
                <w:rFonts w:ascii="Comic Sans MS" w:hAnsi="Comic Sans MS"/>
                <w:b/>
                <w:smallCaps/>
                <w:szCs w:val="24"/>
              </w:rPr>
              <w:t>.8</w:t>
            </w:r>
            <w:r w:rsidR="00DC4901" w:rsidRPr="007168DF">
              <w:rPr>
                <w:rFonts w:ascii="Comic Sans MS" w:hAnsi="Comic Sans MS"/>
                <w:b/>
                <w:smallCaps/>
                <w:szCs w:val="24"/>
              </w:rPr>
              <w:t>00</w:t>
            </w:r>
          </w:p>
        </w:tc>
        <w:tc>
          <w:tcPr>
            <w:tcW w:w="2448" w:type="dxa"/>
          </w:tcPr>
          <w:p w:rsidR="00955899" w:rsidRPr="007168DF" w:rsidRDefault="00DC4901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Red</w:t>
            </w:r>
          </w:p>
        </w:tc>
        <w:tc>
          <w:tcPr>
            <w:tcW w:w="4176" w:type="dxa"/>
          </w:tcPr>
          <w:p w:rsidR="00955899" w:rsidRPr="007168DF" w:rsidRDefault="00DC4901" w:rsidP="008A7693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9.</w:t>
            </w:r>
            <w:r w:rsidR="007D6DD4">
              <w:rPr>
                <w:rFonts w:ascii="Comic Sans MS" w:hAnsi="Comic Sans MS"/>
                <w:b/>
                <w:smallCaps/>
                <w:szCs w:val="24"/>
              </w:rPr>
              <w:t>7</w:t>
            </w:r>
            <w:r w:rsidRPr="007168DF">
              <w:rPr>
                <w:rFonts w:ascii="Comic Sans MS" w:hAnsi="Comic Sans MS"/>
                <w:b/>
                <w:smallCaps/>
                <w:szCs w:val="24"/>
              </w:rPr>
              <w:t xml:space="preserve">01 </w:t>
            </w:r>
            <w:r w:rsidR="00CC0B4F" w:rsidRPr="007168DF">
              <w:rPr>
                <w:rFonts w:ascii="Comic Sans MS" w:hAnsi="Comic Sans MS"/>
                <w:b/>
                <w:smallCaps/>
                <w:szCs w:val="24"/>
              </w:rPr>
              <w:t>–</w:t>
            </w:r>
            <w:r w:rsidRPr="007168DF">
              <w:rPr>
                <w:rFonts w:ascii="Comic Sans MS" w:hAnsi="Comic Sans MS"/>
                <w:b/>
                <w:smallCaps/>
                <w:szCs w:val="24"/>
              </w:rPr>
              <w:t xml:space="preserve"> 1</w:t>
            </w:r>
            <w:r w:rsidR="00CC0B4F" w:rsidRPr="007168DF">
              <w:rPr>
                <w:rFonts w:ascii="Comic Sans MS" w:hAnsi="Comic Sans MS"/>
                <w:b/>
                <w:smallCaps/>
                <w:szCs w:val="24"/>
              </w:rPr>
              <w:t>2.</w:t>
            </w:r>
            <w:r w:rsidR="008A7693">
              <w:rPr>
                <w:rFonts w:ascii="Comic Sans MS" w:hAnsi="Comic Sans MS"/>
                <w:b/>
                <w:smallCaps/>
                <w:szCs w:val="24"/>
              </w:rPr>
              <w:t>6</w:t>
            </w:r>
            <w:r w:rsidR="00CC0B4F" w:rsidRPr="007168DF">
              <w:rPr>
                <w:rFonts w:ascii="Comic Sans MS" w:hAnsi="Comic Sans MS"/>
                <w:b/>
                <w:smallCaps/>
                <w:szCs w:val="24"/>
              </w:rPr>
              <w:t>00</w:t>
            </w:r>
          </w:p>
        </w:tc>
      </w:tr>
      <w:tr w:rsidR="00955899" w:rsidRPr="007168DF">
        <w:trPr>
          <w:cantSplit/>
        </w:trPr>
        <w:tc>
          <w:tcPr>
            <w:tcW w:w="4176" w:type="dxa"/>
          </w:tcPr>
          <w:p w:rsidR="00955899" w:rsidRPr="007168DF" w:rsidRDefault="00DC4901" w:rsidP="008A7693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1</w:t>
            </w:r>
            <w:r w:rsidR="008A7693">
              <w:rPr>
                <w:rFonts w:ascii="Comic Sans MS" w:hAnsi="Comic Sans MS"/>
                <w:b/>
                <w:smallCaps/>
                <w:szCs w:val="24"/>
              </w:rPr>
              <w:t>3</w:t>
            </w:r>
            <w:r w:rsidR="007D6DD4">
              <w:rPr>
                <w:rFonts w:ascii="Comic Sans MS" w:hAnsi="Comic Sans MS"/>
                <w:b/>
                <w:smallCaps/>
                <w:szCs w:val="24"/>
              </w:rPr>
              <w:t>.8</w:t>
            </w:r>
            <w:r w:rsidR="008A64B4">
              <w:rPr>
                <w:rFonts w:ascii="Comic Sans MS" w:hAnsi="Comic Sans MS"/>
                <w:b/>
                <w:smallCaps/>
                <w:szCs w:val="24"/>
              </w:rPr>
              <w:t>01</w:t>
            </w:r>
            <w:r w:rsidRPr="007168DF">
              <w:rPr>
                <w:rFonts w:ascii="Comic Sans MS" w:hAnsi="Comic Sans MS"/>
                <w:b/>
                <w:smallCaps/>
                <w:szCs w:val="24"/>
              </w:rPr>
              <w:t xml:space="preserve"> or more</w:t>
            </w:r>
          </w:p>
        </w:tc>
        <w:tc>
          <w:tcPr>
            <w:tcW w:w="2448" w:type="dxa"/>
          </w:tcPr>
          <w:p w:rsidR="00955899" w:rsidRPr="007168DF" w:rsidRDefault="00DC4901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White</w:t>
            </w:r>
          </w:p>
        </w:tc>
        <w:tc>
          <w:tcPr>
            <w:tcW w:w="4176" w:type="dxa"/>
          </w:tcPr>
          <w:p w:rsidR="00955899" w:rsidRPr="007168DF" w:rsidRDefault="00DC4901" w:rsidP="008A7693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1</w:t>
            </w:r>
            <w:r w:rsidR="00CC0B4F" w:rsidRPr="007168DF">
              <w:rPr>
                <w:rFonts w:ascii="Comic Sans MS" w:hAnsi="Comic Sans MS"/>
                <w:b/>
                <w:smallCaps/>
                <w:szCs w:val="24"/>
              </w:rPr>
              <w:t>2.</w:t>
            </w:r>
            <w:r w:rsidR="008A7693">
              <w:rPr>
                <w:rFonts w:ascii="Comic Sans MS" w:hAnsi="Comic Sans MS"/>
                <w:b/>
                <w:smallCaps/>
                <w:szCs w:val="24"/>
              </w:rPr>
              <w:t>6</w:t>
            </w:r>
            <w:r w:rsidR="00CC0B4F" w:rsidRPr="007168DF">
              <w:rPr>
                <w:rFonts w:ascii="Comic Sans MS" w:hAnsi="Comic Sans MS"/>
                <w:b/>
                <w:smallCaps/>
                <w:szCs w:val="24"/>
              </w:rPr>
              <w:t>01</w:t>
            </w:r>
            <w:r w:rsidRPr="007168DF">
              <w:rPr>
                <w:rFonts w:ascii="Comic Sans MS" w:hAnsi="Comic Sans MS"/>
                <w:b/>
                <w:smallCaps/>
                <w:szCs w:val="24"/>
              </w:rPr>
              <w:t xml:space="preserve"> or more</w:t>
            </w:r>
          </w:p>
        </w:tc>
      </w:tr>
      <w:tr w:rsidR="00955899" w:rsidRPr="007168DF">
        <w:trPr>
          <w:cantSplit/>
        </w:trPr>
        <w:tc>
          <w:tcPr>
            <w:tcW w:w="10800" w:type="dxa"/>
            <w:gridSpan w:val="3"/>
          </w:tcPr>
          <w:p w:rsidR="00955899" w:rsidRPr="007168DF" w:rsidRDefault="00955899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</w:p>
        </w:tc>
      </w:tr>
      <w:tr w:rsidR="00955899" w:rsidRPr="007168DF">
        <w:trPr>
          <w:cantSplit/>
        </w:trPr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899" w:rsidRPr="00DC4901" w:rsidRDefault="00DC4901">
            <w:pPr>
              <w:jc w:val="center"/>
              <w:rPr>
                <w:rFonts w:ascii="Bradley Hand ITC" w:hAnsi="Bradley Hand ITC"/>
                <w:b/>
                <w:smallCaps/>
                <w:sz w:val="28"/>
                <w:szCs w:val="28"/>
              </w:rPr>
            </w:pPr>
            <w:r w:rsidRPr="00DC4901">
              <w:rPr>
                <w:rFonts w:ascii="Bradley Hand ITC" w:hAnsi="Bradley Hand ITC"/>
                <w:b/>
                <w:smallCaps/>
                <w:sz w:val="28"/>
                <w:szCs w:val="28"/>
              </w:rPr>
              <w:t>Idaho Figure 8</w:t>
            </w:r>
          </w:p>
        </w:tc>
      </w:tr>
      <w:tr w:rsidR="00955899" w:rsidRPr="007168DF">
        <w:trPr>
          <w:cantSplit/>
        </w:trPr>
        <w:tc>
          <w:tcPr>
            <w:tcW w:w="4176" w:type="dxa"/>
          </w:tcPr>
          <w:p w:rsidR="00955899" w:rsidRPr="007168DF" w:rsidRDefault="00DC4901" w:rsidP="008A7693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20.</w:t>
            </w:r>
            <w:r w:rsidR="008A7693">
              <w:rPr>
                <w:rFonts w:ascii="Comic Sans MS" w:hAnsi="Comic Sans MS"/>
                <w:b/>
                <w:smallCaps/>
                <w:szCs w:val="24"/>
              </w:rPr>
              <w:t>7</w:t>
            </w:r>
            <w:r w:rsidRPr="007168DF">
              <w:rPr>
                <w:rFonts w:ascii="Comic Sans MS" w:hAnsi="Comic Sans MS"/>
                <w:b/>
                <w:smallCaps/>
                <w:szCs w:val="24"/>
              </w:rPr>
              <w:t>00 or less</w:t>
            </w:r>
          </w:p>
        </w:tc>
        <w:tc>
          <w:tcPr>
            <w:tcW w:w="2448" w:type="dxa"/>
          </w:tcPr>
          <w:p w:rsidR="00955899" w:rsidRPr="007168DF" w:rsidRDefault="00DC4901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Blue</w:t>
            </w:r>
          </w:p>
        </w:tc>
        <w:tc>
          <w:tcPr>
            <w:tcW w:w="4176" w:type="dxa"/>
          </w:tcPr>
          <w:p w:rsidR="00955899" w:rsidRPr="007168DF" w:rsidRDefault="008A7693" w:rsidP="008A7693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>
              <w:rPr>
                <w:rFonts w:ascii="Comic Sans MS" w:hAnsi="Comic Sans MS"/>
                <w:b/>
                <w:smallCaps/>
                <w:szCs w:val="24"/>
              </w:rPr>
              <w:t>20.0</w:t>
            </w:r>
            <w:r w:rsidR="00DC4901" w:rsidRPr="007168DF">
              <w:rPr>
                <w:rFonts w:ascii="Comic Sans MS" w:hAnsi="Comic Sans MS"/>
                <w:b/>
                <w:smallCaps/>
                <w:szCs w:val="24"/>
              </w:rPr>
              <w:t>00 or less</w:t>
            </w:r>
          </w:p>
        </w:tc>
      </w:tr>
      <w:tr w:rsidR="00955899" w:rsidRPr="007168DF">
        <w:trPr>
          <w:cantSplit/>
        </w:trPr>
        <w:tc>
          <w:tcPr>
            <w:tcW w:w="4176" w:type="dxa"/>
          </w:tcPr>
          <w:p w:rsidR="00955899" w:rsidRPr="007168DF" w:rsidRDefault="00CC0B4F" w:rsidP="008A7693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20.</w:t>
            </w:r>
            <w:r w:rsidR="008A7693">
              <w:rPr>
                <w:rFonts w:ascii="Comic Sans MS" w:hAnsi="Comic Sans MS"/>
                <w:b/>
                <w:smallCaps/>
                <w:szCs w:val="24"/>
              </w:rPr>
              <w:t>7</w:t>
            </w:r>
            <w:r w:rsidR="005726DD">
              <w:rPr>
                <w:rFonts w:ascii="Comic Sans MS" w:hAnsi="Comic Sans MS"/>
                <w:b/>
                <w:smallCaps/>
                <w:szCs w:val="24"/>
              </w:rPr>
              <w:t>01 - 22.</w:t>
            </w:r>
            <w:r w:rsidR="008A7693">
              <w:rPr>
                <w:rFonts w:ascii="Comic Sans MS" w:hAnsi="Comic Sans MS"/>
                <w:b/>
                <w:smallCaps/>
                <w:szCs w:val="24"/>
              </w:rPr>
              <w:t>9</w:t>
            </w:r>
            <w:r w:rsidR="00DC4901" w:rsidRPr="007168DF">
              <w:rPr>
                <w:rFonts w:ascii="Comic Sans MS" w:hAnsi="Comic Sans MS"/>
                <w:b/>
                <w:smallCaps/>
                <w:szCs w:val="24"/>
              </w:rPr>
              <w:t>00</w:t>
            </w:r>
          </w:p>
        </w:tc>
        <w:tc>
          <w:tcPr>
            <w:tcW w:w="2448" w:type="dxa"/>
          </w:tcPr>
          <w:p w:rsidR="00955899" w:rsidRPr="007168DF" w:rsidRDefault="00DC4901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Red</w:t>
            </w:r>
          </w:p>
        </w:tc>
        <w:tc>
          <w:tcPr>
            <w:tcW w:w="4176" w:type="dxa"/>
          </w:tcPr>
          <w:p w:rsidR="00955899" w:rsidRPr="007168DF" w:rsidRDefault="008A7693" w:rsidP="008A7693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>
              <w:rPr>
                <w:rFonts w:ascii="Comic Sans MS" w:hAnsi="Comic Sans MS"/>
                <w:b/>
                <w:smallCaps/>
                <w:szCs w:val="24"/>
              </w:rPr>
              <w:t>20.0</w:t>
            </w:r>
            <w:r w:rsidR="00CC0B4F" w:rsidRPr="007168DF">
              <w:rPr>
                <w:rFonts w:ascii="Comic Sans MS" w:hAnsi="Comic Sans MS"/>
                <w:b/>
                <w:smallCaps/>
                <w:szCs w:val="24"/>
              </w:rPr>
              <w:t>01</w:t>
            </w:r>
            <w:r w:rsidR="00DC4901" w:rsidRPr="007168DF">
              <w:rPr>
                <w:rFonts w:ascii="Comic Sans MS" w:hAnsi="Comic Sans MS"/>
                <w:b/>
                <w:smallCaps/>
                <w:szCs w:val="24"/>
              </w:rPr>
              <w:t xml:space="preserve"> - 21.</w:t>
            </w:r>
            <w:r>
              <w:rPr>
                <w:rFonts w:ascii="Comic Sans MS" w:hAnsi="Comic Sans MS"/>
                <w:b/>
                <w:smallCaps/>
                <w:szCs w:val="24"/>
              </w:rPr>
              <w:t>3</w:t>
            </w:r>
            <w:r w:rsidR="00DC4901" w:rsidRPr="007168DF">
              <w:rPr>
                <w:rFonts w:ascii="Comic Sans MS" w:hAnsi="Comic Sans MS"/>
                <w:b/>
                <w:smallCaps/>
                <w:szCs w:val="24"/>
              </w:rPr>
              <w:t>00</w:t>
            </w:r>
          </w:p>
        </w:tc>
      </w:tr>
      <w:tr w:rsidR="00955899" w:rsidRPr="007168DF">
        <w:trPr>
          <w:cantSplit/>
        </w:trPr>
        <w:tc>
          <w:tcPr>
            <w:tcW w:w="4176" w:type="dxa"/>
          </w:tcPr>
          <w:p w:rsidR="00955899" w:rsidRPr="007168DF" w:rsidRDefault="00DC4901" w:rsidP="008A7693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22.</w:t>
            </w:r>
            <w:r w:rsidR="008A7693">
              <w:rPr>
                <w:rFonts w:ascii="Comic Sans MS" w:hAnsi="Comic Sans MS"/>
                <w:b/>
                <w:smallCaps/>
                <w:szCs w:val="24"/>
              </w:rPr>
              <w:t>9</w:t>
            </w:r>
            <w:r w:rsidRPr="007168DF">
              <w:rPr>
                <w:rFonts w:ascii="Comic Sans MS" w:hAnsi="Comic Sans MS"/>
                <w:b/>
                <w:smallCaps/>
                <w:szCs w:val="24"/>
              </w:rPr>
              <w:t>01 or more</w:t>
            </w:r>
          </w:p>
        </w:tc>
        <w:tc>
          <w:tcPr>
            <w:tcW w:w="2448" w:type="dxa"/>
          </w:tcPr>
          <w:p w:rsidR="00955899" w:rsidRPr="007168DF" w:rsidRDefault="00DC4901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White</w:t>
            </w:r>
          </w:p>
        </w:tc>
        <w:tc>
          <w:tcPr>
            <w:tcW w:w="4176" w:type="dxa"/>
          </w:tcPr>
          <w:p w:rsidR="00955899" w:rsidRPr="007168DF" w:rsidRDefault="00CC0B4F" w:rsidP="008A7693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21.</w:t>
            </w:r>
            <w:r w:rsidR="008A7693">
              <w:rPr>
                <w:rFonts w:ascii="Comic Sans MS" w:hAnsi="Comic Sans MS"/>
                <w:b/>
                <w:smallCaps/>
                <w:szCs w:val="24"/>
              </w:rPr>
              <w:t>3</w:t>
            </w:r>
            <w:r w:rsidR="00DC4901" w:rsidRPr="007168DF">
              <w:rPr>
                <w:rFonts w:ascii="Comic Sans MS" w:hAnsi="Comic Sans MS"/>
                <w:b/>
                <w:smallCaps/>
                <w:szCs w:val="24"/>
              </w:rPr>
              <w:t>01 or more</w:t>
            </w:r>
          </w:p>
        </w:tc>
      </w:tr>
      <w:tr w:rsidR="00955899" w:rsidRPr="007168DF">
        <w:trPr>
          <w:cantSplit/>
        </w:trPr>
        <w:tc>
          <w:tcPr>
            <w:tcW w:w="10800" w:type="dxa"/>
            <w:gridSpan w:val="3"/>
          </w:tcPr>
          <w:p w:rsidR="00955899" w:rsidRPr="007168DF" w:rsidRDefault="00955899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</w:p>
        </w:tc>
      </w:tr>
      <w:tr w:rsidR="00955899" w:rsidRPr="007168DF">
        <w:trPr>
          <w:cantSplit/>
        </w:trPr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899" w:rsidRPr="00DC4901" w:rsidRDefault="00DC4901">
            <w:pPr>
              <w:jc w:val="center"/>
              <w:rPr>
                <w:rFonts w:ascii="Bradley Hand ITC" w:hAnsi="Bradley Hand ITC"/>
                <w:b/>
                <w:smallCaps/>
                <w:sz w:val="28"/>
                <w:szCs w:val="28"/>
              </w:rPr>
            </w:pPr>
            <w:r w:rsidRPr="00DC4901">
              <w:rPr>
                <w:rFonts w:ascii="Bradley Hand ITC" w:hAnsi="Bradley Hand ITC"/>
                <w:b/>
                <w:smallCaps/>
                <w:sz w:val="28"/>
                <w:szCs w:val="28"/>
              </w:rPr>
              <w:t>Pole Key Race</w:t>
            </w:r>
          </w:p>
        </w:tc>
      </w:tr>
      <w:tr w:rsidR="00955899" w:rsidRPr="007168DF">
        <w:trPr>
          <w:cantSplit/>
        </w:trPr>
        <w:tc>
          <w:tcPr>
            <w:tcW w:w="4176" w:type="dxa"/>
          </w:tcPr>
          <w:p w:rsidR="00955899" w:rsidRPr="007168DF" w:rsidRDefault="00CC0B4F" w:rsidP="008A7693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10.</w:t>
            </w:r>
            <w:r w:rsidR="008A7693">
              <w:rPr>
                <w:rFonts w:ascii="Comic Sans MS" w:hAnsi="Comic Sans MS"/>
                <w:b/>
                <w:smallCaps/>
                <w:szCs w:val="24"/>
              </w:rPr>
              <w:t>5</w:t>
            </w:r>
            <w:r w:rsidRPr="007168DF">
              <w:rPr>
                <w:rFonts w:ascii="Comic Sans MS" w:hAnsi="Comic Sans MS"/>
                <w:b/>
                <w:smallCaps/>
                <w:szCs w:val="24"/>
              </w:rPr>
              <w:t>00</w:t>
            </w:r>
            <w:r w:rsidR="00DC4901" w:rsidRPr="007168DF">
              <w:rPr>
                <w:rFonts w:ascii="Comic Sans MS" w:hAnsi="Comic Sans MS"/>
                <w:b/>
                <w:smallCaps/>
                <w:szCs w:val="24"/>
              </w:rPr>
              <w:t xml:space="preserve"> or less</w:t>
            </w:r>
          </w:p>
        </w:tc>
        <w:tc>
          <w:tcPr>
            <w:tcW w:w="2448" w:type="dxa"/>
          </w:tcPr>
          <w:p w:rsidR="00955899" w:rsidRPr="007168DF" w:rsidRDefault="00DC4901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Blue</w:t>
            </w:r>
          </w:p>
        </w:tc>
        <w:tc>
          <w:tcPr>
            <w:tcW w:w="4176" w:type="dxa"/>
          </w:tcPr>
          <w:p w:rsidR="00955899" w:rsidRPr="007168DF" w:rsidRDefault="00DC4901" w:rsidP="008A7693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9.</w:t>
            </w:r>
            <w:r w:rsidR="008A7693">
              <w:rPr>
                <w:rFonts w:ascii="Comic Sans MS" w:hAnsi="Comic Sans MS"/>
                <w:b/>
                <w:smallCaps/>
                <w:szCs w:val="24"/>
              </w:rPr>
              <w:t>9</w:t>
            </w:r>
            <w:r w:rsidR="00CC0B4F" w:rsidRPr="007168DF">
              <w:rPr>
                <w:rFonts w:ascii="Comic Sans MS" w:hAnsi="Comic Sans MS"/>
                <w:b/>
                <w:smallCaps/>
                <w:szCs w:val="24"/>
              </w:rPr>
              <w:t>00</w:t>
            </w:r>
            <w:r w:rsidRPr="007168DF">
              <w:rPr>
                <w:rFonts w:ascii="Comic Sans MS" w:hAnsi="Comic Sans MS"/>
                <w:b/>
                <w:smallCaps/>
                <w:szCs w:val="24"/>
              </w:rPr>
              <w:t xml:space="preserve"> or less</w:t>
            </w:r>
          </w:p>
        </w:tc>
      </w:tr>
      <w:tr w:rsidR="00955899" w:rsidRPr="007168DF">
        <w:trPr>
          <w:cantSplit/>
        </w:trPr>
        <w:tc>
          <w:tcPr>
            <w:tcW w:w="4176" w:type="dxa"/>
          </w:tcPr>
          <w:p w:rsidR="00955899" w:rsidRPr="007168DF" w:rsidRDefault="00CC0B4F" w:rsidP="008A7693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10.</w:t>
            </w:r>
            <w:r w:rsidR="008A7693">
              <w:rPr>
                <w:rFonts w:ascii="Comic Sans MS" w:hAnsi="Comic Sans MS"/>
                <w:b/>
                <w:smallCaps/>
                <w:szCs w:val="24"/>
              </w:rPr>
              <w:t>5</w:t>
            </w:r>
            <w:r w:rsidRPr="007168DF">
              <w:rPr>
                <w:rFonts w:ascii="Comic Sans MS" w:hAnsi="Comic Sans MS"/>
                <w:b/>
                <w:smallCaps/>
                <w:szCs w:val="24"/>
              </w:rPr>
              <w:t>01 – 12.</w:t>
            </w:r>
            <w:r w:rsidR="008A7693">
              <w:rPr>
                <w:rFonts w:ascii="Comic Sans MS" w:hAnsi="Comic Sans MS"/>
                <w:b/>
                <w:smallCaps/>
                <w:szCs w:val="24"/>
              </w:rPr>
              <w:t>4</w:t>
            </w:r>
            <w:r w:rsidR="00DC4901" w:rsidRPr="007168DF">
              <w:rPr>
                <w:rFonts w:ascii="Comic Sans MS" w:hAnsi="Comic Sans MS"/>
                <w:b/>
                <w:smallCaps/>
                <w:szCs w:val="24"/>
              </w:rPr>
              <w:t>00</w:t>
            </w:r>
          </w:p>
        </w:tc>
        <w:tc>
          <w:tcPr>
            <w:tcW w:w="2448" w:type="dxa"/>
          </w:tcPr>
          <w:p w:rsidR="00955899" w:rsidRPr="007168DF" w:rsidRDefault="00DC4901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Red</w:t>
            </w:r>
          </w:p>
        </w:tc>
        <w:tc>
          <w:tcPr>
            <w:tcW w:w="4176" w:type="dxa"/>
          </w:tcPr>
          <w:p w:rsidR="00955899" w:rsidRPr="007168DF" w:rsidRDefault="00DC4901" w:rsidP="008A7693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9.</w:t>
            </w:r>
            <w:r w:rsidR="008A7693">
              <w:rPr>
                <w:rFonts w:ascii="Comic Sans MS" w:hAnsi="Comic Sans MS"/>
                <w:b/>
                <w:smallCaps/>
                <w:szCs w:val="24"/>
              </w:rPr>
              <w:t>9</w:t>
            </w:r>
            <w:r w:rsidRPr="007168DF">
              <w:rPr>
                <w:rFonts w:ascii="Comic Sans MS" w:hAnsi="Comic Sans MS"/>
                <w:b/>
                <w:smallCaps/>
                <w:szCs w:val="24"/>
              </w:rPr>
              <w:t xml:space="preserve">01 </w:t>
            </w:r>
            <w:r w:rsidR="00CC0B4F" w:rsidRPr="007168DF">
              <w:rPr>
                <w:rFonts w:ascii="Comic Sans MS" w:hAnsi="Comic Sans MS"/>
                <w:b/>
                <w:smallCaps/>
                <w:szCs w:val="24"/>
              </w:rPr>
              <w:t>–</w:t>
            </w:r>
            <w:r w:rsidRPr="007168DF">
              <w:rPr>
                <w:rFonts w:ascii="Comic Sans MS" w:hAnsi="Comic Sans MS"/>
                <w:b/>
                <w:smallCaps/>
                <w:szCs w:val="24"/>
              </w:rPr>
              <w:t xml:space="preserve"> 1</w:t>
            </w:r>
            <w:r w:rsidR="00CC0B4F" w:rsidRPr="007168DF">
              <w:rPr>
                <w:rFonts w:ascii="Comic Sans MS" w:hAnsi="Comic Sans MS"/>
                <w:b/>
                <w:smallCaps/>
                <w:szCs w:val="24"/>
              </w:rPr>
              <w:t>1.</w:t>
            </w:r>
            <w:r w:rsidR="008A7693">
              <w:rPr>
                <w:rFonts w:ascii="Comic Sans MS" w:hAnsi="Comic Sans MS"/>
                <w:b/>
                <w:smallCaps/>
                <w:szCs w:val="24"/>
              </w:rPr>
              <w:t>9</w:t>
            </w:r>
            <w:r w:rsidRPr="007168DF">
              <w:rPr>
                <w:rFonts w:ascii="Comic Sans MS" w:hAnsi="Comic Sans MS"/>
                <w:b/>
                <w:smallCaps/>
                <w:szCs w:val="24"/>
              </w:rPr>
              <w:t>00</w:t>
            </w:r>
          </w:p>
        </w:tc>
      </w:tr>
      <w:tr w:rsidR="00955899" w:rsidRPr="007168DF">
        <w:trPr>
          <w:cantSplit/>
        </w:trPr>
        <w:tc>
          <w:tcPr>
            <w:tcW w:w="4176" w:type="dxa"/>
          </w:tcPr>
          <w:p w:rsidR="00955899" w:rsidRPr="007168DF" w:rsidRDefault="00DC4901" w:rsidP="008A7693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1</w:t>
            </w:r>
            <w:r w:rsidR="00CC0B4F" w:rsidRPr="007168DF">
              <w:rPr>
                <w:rFonts w:ascii="Comic Sans MS" w:hAnsi="Comic Sans MS"/>
                <w:b/>
                <w:smallCaps/>
                <w:szCs w:val="24"/>
              </w:rPr>
              <w:t>2.</w:t>
            </w:r>
            <w:r w:rsidR="008A7693">
              <w:rPr>
                <w:rFonts w:ascii="Comic Sans MS" w:hAnsi="Comic Sans MS"/>
                <w:b/>
                <w:smallCaps/>
                <w:szCs w:val="24"/>
              </w:rPr>
              <w:t>4</w:t>
            </w:r>
            <w:r w:rsidRPr="007168DF">
              <w:rPr>
                <w:rFonts w:ascii="Comic Sans MS" w:hAnsi="Comic Sans MS"/>
                <w:b/>
                <w:smallCaps/>
                <w:szCs w:val="24"/>
              </w:rPr>
              <w:t>01 or more</w:t>
            </w:r>
          </w:p>
        </w:tc>
        <w:tc>
          <w:tcPr>
            <w:tcW w:w="2448" w:type="dxa"/>
          </w:tcPr>
          <w:p w:rsidR="00955899" w:rsidRPr="007168DF" w:rsidRDefault="00DC4901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White</w:t>
            </w:r>
          </w:p>
        </w:tc>
        <w:tc>
          <w:tcPr>
            <w:tcW w:w="4176" w:type="dxa"/>
          </w:tcPr>
          <w:p w:rsidR="00955899" w:rsidRPr="007168DF" w:rsidRDefault="00DC4901" w:rsidP="008A7693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1</w:t>
            </w:r>
            <w:r w:rsidR="00CC0B4F" w:rsidRPr="007168DF">
              <w:rPr>
                <w:rFonts w:ascii="Comic Sans MS" w:hAnsi="Comic Sans MS"/>
                <w:b/>
                <w:smallCaps/>
                <w:szCs w:val="24"/>
              </w:rPr>
              <w:t>1.</w:t>
            </w:r>
            <w:r w:rsidR="008A7693">
              <w:rPr>
                <w:rFonts w:ascii="Comic Sans MS" w:hAnsi="Comic Sans MS"/>
                <w:b/>
                <w:smallCaps/>
                <w:szCs w:val="24"/>
              </w:rPr>
              <w:t>9</w:t>
            </w:r>
            <w:r w:rsidRPr="007168DF">
              <w:rPr>
                <w:rFonts w:ascii="Comic Sans MS" w:hAnsi="Comic Sans MS"/>
                <w:b/>
                <w:smallCaps/>
                <w:szCs w:val="24"/>
              </w:rPr>
              <w:t>01 or more</w:t>
            </w:r>
          </w:p>
        </w:tc>
      </w:tr>
      <w:tr w:rsidR="00CC0B4F" w:rsidRPr="007168DF" w:rsidTr="007D6FC7">
        <w:trPr>
          <w:cantSplit/>
        </w:trPr>
        <w:tc>
          <w:tcPr>
            <w:tcW w:w="10800" w:type="dxa"/>
            <w:gridSpan w:val="3"/>
          </w:tcPr>
          <w:p w:rsidR="00CC0B4F" w:rsidRPr="007168DF" w:rsidRDefault="00CC0B4F" w:rsidP="007D6FC7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</w:p>
        </w:tc>
      </w:tr>
      <w:tr w:rsidR="00CC0B4F" w:rsidRPr="007168DF" w:rsidTr="007D6FC7">
        <w:trPr>
          <w:cantSplit/>
        </w:trPr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B4F" w:rsidRPr="00DC4901" w:rsidRDefault="00CC0B4F" w:rsidP="007D6FC7">
            <w:pPr>
              <w:jc w:val="center"/>
              <w:rPr>
                <w:rFonts w:ascii="Bradley Hand ITC" w:hAnsi="Bradley Hand ITC"/>
                <w:b/>
                <w:smallCaps/>
                <w:sz w:val="28"/>
                <w:szCs w:val="28"/>
              </w:rPr>
            </w:pPr>
            <w:r w:rsidRPr="00DC4901">
              <w:rPr>
                <w:rFonts w:ascii="Bradley Hand ITC" w:hAnsi="Bradley Hand ITC"/>
                <w:b/>
                <w:smallCaps/>
                <w:sz w:val="28"/>
                <w:szCs w:val="28"/>
              </w:rPr>
              <w:t>international flags</w:t>
            </w:r>
          </w:p>
        </w:tc>
      </w:tr>
      <w:tr w:rsidR="00CC0B4F" w:rsidRPr="007168DF" w:rsidTr="007D6FC7">
        <w:trPr>
          <w:cantSplit/>
        </w:trPr>
        <w:tc>
          <w:tcPr>
            <w:tcW w:w="4176" w:type="dxa"/>
          </w:tcPr>
          <w:p w:rsidR="00CC0B4F" w:rsidRPr="007168DF" w:rsidRDefault="00CC0B4F" w:rsidP="008A7693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9.</w:t>
            </w:r>
            <w:r w:rsidR="008A7693">
              <w:rPr>
                <w:rFonts w:ascii="Comic Sans MS" w:hAnsi="Comic Sans MS"/>
                <w:b/>
                <w:smallCaps/>
                <w:szCs w:val="24"/>
              </w:rPr>
              <w:t>6</w:t>
            </w:r>
            <w:r w:rsidRPr="007168DF">
              <w:rPr>
                <w:rFonts w:ascii="Comic Sans MS" w:hAnsi="Comic Sans MS"/>
                <w:b/>
                <w:smallCaps/>
                <w:szCs w:val="24"/>
              </w:rPr>
              <w:t>00 or less</w:t>
            </w:r>
          </w:p>
        </w:tc>
        <w:tc>
          <w:tcPr>
            <w:tcW w:w="2448" w:type="dxa"/>
          </w:tcPr>
          <w:p w:rsidR="00CC0B4F" w:rsidRPr="007168DF" w:rsidRDefault="00CC0B4F" w:rsidP="007D6FC7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Blue</w:t>
            </w:r>
          </w:p>
        </w:tc>
        <w:tc>
          <w:tcPr>
            <w:tcW w:w="4176" w:type="dxa"/>
          </w:tcPr>
          <w:p w:rsidR="00CC0B4F" w:rsidRPr="007168DF" w:rsidRDefault="008F70BB" w:rsidP="007D6DD4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>
              <w:rPr>
                <w:rFonts w:ascii="Comic Sans MS" w:hAnsi="Comic Sans MS"/>
                <w:b/>
                <w:smallCaps/>
                <w:szCs w:val="24"/>
              </w:rPr>
              <w:t>9.</w:t>
            </w:r>
            <w:r w:rsidR="007D6DD4">
              <w:rPr>
                <w:rFonts w:ascii="Comic Sans MS" w:hAnsi="Comic Sans MS"/>
                <w:b/>
                <w:smallCaps/>
                <w:szCs w:val="24"/>
              </w:rPr>
              <w:t>2</w:t>
            </w:r>
            <w:r w:rsidR="00CC0B4F" w:rsidRPr="007168DF">
              <w:rPr>
                <w:rFonts w:ascii="Comic Sans MS" w:hAnsi="Comic Sans MS"/>
                <w:b/>
                <w:smallCaps/>
                <w:szCs w:val="24"/>
              </w:rPr>
              <w:t>00 or less</w:t>
            </w:r>
          </w:p>
        </w:tc>
      </w:tr>
      <w:tr w:rsidR="00CC0B4F" w:rsidRPr="007168DF" w:rsidTr="007D6FC7">
        <w:trPr>
          <w:cantSplit/>
        </w:trPr>
        <w:tc>
          <w:tcPr>
            <w:tcW w:w="4176" w:type="dxa"/>
          </w:tcPr>
          <w:p w:rsidR="00CC0B4F" w:rsidRPr="007168DF" w:rsidRDefault="00CC0B4F" w:rsidP="008A7693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9.</w:t>
            </w:r>
            <w:r w:rsidR="008A7693">
              <w:rPr>
                <w:rFonts w:ascii="Comic Sans MS" w:hAnsi="Comic Sans MS"/>
                <w:b/>
                <w:smallCaps/>
                <w:szCs w:val="24"/>
              </w:rPr>
              <w:t>6</w:t>
            </w:r>
            <w:r w:rsidR="005726DD">
              <w:rPr>
                <w:rFonts w:ascii="Comic Sans MS" w:hAnsi="Comic Sans MS"/>
                <w:b/>
                <w:smallCaps/>
                <w:szCs w:val="24"/>
              </w:rPr>
              <w:t>01 – 11.</w:t>
            </w:r>
            <w:r w:rsidR="008A7693">
              <w:rPr>
                <w:rFonts w:ascii="Comic Sans MS" w:hAnsi="Comic Sans MS"/>
                <w:b/>
                <w:smallCaps/>
                <w:szCs w:val="24"/>
              </w:rPr>
              <w:t>1</w:t>
            </w:r>
            <w:r w:rsidRPr="007168DF">
              <w:rPr>
                <w:rFonts w:ascii="Comic Sans MS" w:hAnsi="Comic Sans MS"/>
                <w:b/>
                <w:smallCaps/>
                <w:szCs w:val="24"/>
              </w:rPr>
              <w:t>00</w:t>
            </w:r>
          </w:p>
        </w:tc>
        <w:tc>
          <w:tcPr>
            <w:tcW w:w="2448" w:type="dxa"/>
          </w:tcPr>
          <w:p w:rsidR="00CC0B4F" w:rsidRPr="007168DF" w:rsidRDefault="00CC0B4F" w:rsidP="007D6FC7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Red</w:t>
            </w:r>
          </w:p>
        </w:tc>
        <w:tc>
          <w:tcPr>
            <w:tcW w:w="4176" w:type="dxa"/>
          </w:tcPr>
          <w:p w:rsidR="00CC0B4F" w:rsidRPr="007168DF" w:rsidRDefault="007D6DD4" w:rsidP="008F70BB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>
              <w:rPr>
                <w:rFonts w:ascii="Comic Sans MS" w:hAnsi="Comic Sans MS"/>
                <w:b/>
                <w:smallCaps/>
                <w:szCs w:val="24"/>
              </w:rPr>
              <w:t>9.2</w:t>
            </w:r>
            <w:r w:rsidR="00CC0B4F" w:rsidRPr="007168DF">
              <w:rPr>
                <w:rFonts w:ascii="Comic Sans MS" w:hAnsi="Comic Sans MS"/>
                <w:b/>
                <w:smallCaps/>
                <w:szCs w:val="24"/>
              </w:rPr>
              <w:t>01 – 1</w:t>
            </w:r>
            <w:r>
              <w:rPr>
                <w:rFonts w:ascii="Comic Sans MS" w:hAnsi="Comic Sans MS"/>
                <w:b/>
                <w:smallCaps/>
                <w:szCs w:val="24"/>
              </w:rPr>
              <w:t>0.5</w:t>
            </w:r>
            <w:r w:rsidR="00CC0B4F" w:rsidRPr="007168DF">
              <w:rPr>
                <w:rFonts w:ascii="Comic Sans MS" w:hAnsi="Comic Sans MS"/>
                <w:b/>
                <w:smallCaps/>
                <w:szCs w:val="24"/>
              </w:rPr>
              <w:t>00</w:t>
            </w:r>
          </w:p>
        </w:tc>
      </w:tr>
      <w:tr w:rsidR="00CC0B4F" w:rsidRPr="007168DF" w:rsidTr="007D6FC7">
        <w:trPr>
          <w:cantSplit/>
        </w:trPr>
        <w:tc>
          <w:tcPr>
            <w:tcW w:w="4176" w:type="dxa"/>
          </w:tcPr>
          <w:p w:rsidR="00CC0B4F" w:rsidRPr="007168DF" w:rsidRDefault="00CC0B4F" w:rsidP="008A7693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11.</w:t>
            </w:r>
            <w:r w:rsidR="008A7693">
              <w:rPr>
                <w:rFonts w:ascii="Comic Sans MS" w:hAnsi="Comic Sans MS"/>
                <w:b/>
                <w:smallCaps/>
                <w:szCs w:val="24"/>
              </w:rPr>
              <w:t>1</w:t>
            </w:r>
            <w:r w:rsidRPr="007168DF">
              <w:rPr>
                <w:rFonts w:ascii="Comic Sans MS" w:hAnsi="Comic Sans MS"/>
                <w:b/>
                <w:smallCaps/>
                <w:szCs w:val="24"/>
              </w:rPr>
              <w:t>01 or more</w:t>
            </w:r>
          </w:p>
        </w:tc>
        <w:tc>
          <w:tcPr>
            <w:tcW w:w="2448" w:type="dxa"/>
          </w:tcPr>
          <w:p w:rsidR="00CC0B4F" w:rsidRPr="007168DF" w:rsidRDefault="00CC0B4F" w:rsidP="007D6FC7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White</w:t>
            </w:r>
          </w:p>
        </w:tc>
        <w:tc>
          <w:tcPr>
            <w:tcW w:w="4176" w:type="dxa"/>
          </w:tcPr>
          <w:p w:rsidR="00CC0B4F" w:rsidRPr="007168DF" w:rsidRDefault="00CC0B4F" w:rsidP="007D6DD4">
            <w:pPr>
              <w:jc w:val="center"/>
              <w:rPr>
                <w:rFonts w:ascii="Comic Sans MS" w:hAnsi="Comic Sans MS"/>
                <w:b/>
                <w:smallCaps/>
                <w:szCs w:val="24"/>
              </w:rPr>
            </w:pPr>
            <w:r w:rsidRPr="007168DF">
              <w:rPr>
                <w:rFonts w:ascii="Comic Sans MS" w:hAnsi="Comic Sans MS"/>
                <w:b/>
                <w:smallCaps/>
                <w:szCs w:val="24"/>
              </w:rPr>
              <w:t>1</w:t>
            </w:r>
            <w:r w:rsidR="008F70BB">
              <w:rPr>
                <w:rFonts w:ascii="Comic Sans MS" w:hAnsi="Comic Sans MS"/>
                <w:b/>
                <w:smallCaps/>
                <w:szCs w:val="24"/>
              </w:rPr>
              <w:t>0.</w:t>
            </w:r>
            <w:r w:rsidR="007D6DD4">
              <w:rPr>
                <w:rFonts w:ascii="Comic Sans MS" w:hAnsi="Comic Sans MS"/>
                <w:b/>
                <w:smallCaps/>
                <w:szCs w:val="24"/>
              </w:rPr>
              <w:t>5</w:t>
            </w:r>
            <w:r w:rsidRPr="007168DF">
              <w:rPr>
                <w:rFonts w:ascii="Comic Sans MS" w:hAnsi="Comic Sans MS"/>
                <w:b/>
                <w:smallCaps/>
                <w:szCs w:val="24"/>
              </w:rPr>
              <w:t>01 or more</w:t>
            </w:r>
          </w:p>
        </w:tc>
      </w:tr>
    </w:tbl>
    <w:p w:rsidR="007168DF" w:rsidRDefault="007168DF">
      <w:pPr>
        <w:rPr>
          <w:rFonts w:ascii="Ozzie Black" w:hAnsi="Ozzie Black"/>
          <w:smallCaps/>
          <w:sz w:val="28"/>
        </w:rPr>
      </w:pPr>
    </w:p>
    <w:p w:rsidR="007168DF" w:rsidRDefault="007168DF">
      <w:pPr>
        <w:rPr>
          <w:rFonts w:ascii="Ozzie Black" w:hAnsi="Ozzie Black"/>
          <w:smallCaps/>
          <w:sz w:val="28"/>
        </w:rPr>
      </w:pPr>
    </w:p>
    <w:p w:rsidR="007168DF" w:rsidRDefault="007168DF">
      <w:pPr>
        <w:rPr>
          <w:rFonts w:ascii="Ozzie Black" w:hAnsi="Ozzie Black"/>
          <w:smallCaps/>
          <w:sz w:val="28"/>
        </w:rPr>
      </w:pPr>
    </w:p>
    <w:p w:rsidR="007168DF" w:rsidRPr="007168DF" w:rsidRDefault="007168DF">
      <w:pPr>
        <w:rPr>
          <w:rFonts w:ascii="Ozzie Black" w:hAnsi="Ozzie Black"/>
          <w:smallCaps/>
          <w:sz w:val="16"/>
          <w:szCs w:val="16"/>
        </w:rPr>
      </w:pPr>
      <w:r w:rsidRPr="007168DF">
        <w:rPr>
          <w:rFonts w:ascii="Ozzie Black" w:hAnsi="Ozzie Black"/>
          <w:smallCaps/>
          <w:sz w:val="16"/>
          <w:szCs w:val="16"/>
        </w:rPr>
        <w:t>D</w:t>
      </w:r>
      <w:proofErr w:type="gramStart"/>
      <w:r w:rsidRPr="007168DF">
        <w:rPr>
          <w:rFonts w:ascii="Ozzie Black" w:hAnsi="Ozzie Black"/>
          <w:smallCaps/>
          <w:sz w:val="16"/>
          <w:szCs w:val="16"/>
        </w:rPr>
        <w:t>:4</w:t>
      </w:r>
      <w:proofErr w:type="gramEnd"/>
      <w:r w:rsidRPr="007168DF">
        <w:rPr>
          <w:rFonts w:ascii="Ozzie Black" w:hAnsi="Ozzie Black"/>
          <w:smallCaps/>
          <w:sz w:val="16"/>
          <w:szCs w:val="16"/>
        </w:rPr>
        <w:t>-H Files/HAM/Form 1.67</w:t>
      </w:r>
      <w:bookmarkStart w:id="0" w:name="_GoBack"/>
      <w:bookmarkEnd w:id="0"/>
      <w:r w:rsidRPr="007168DF">
        <w:rPr>
          <w:rFonts w:ascii="Ozzie Black" w:hAnsi="Ozzie Black"/>
          <w:smallCaps/>
          <w:sz w:val="16"/>
          <w:szCs w:val="16"/>
        </w:rPr>
        <w:t>h</w:t>
      </w:r>
    </w:p>
    <w:sectPr w:rsidR="007168DF" w:rsidRPr="007168DF">
      <w:pgSz w:w="12240" w:h="15840" w:code="1"/>
      <w:pgMar w:top="576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zzie Black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4F"/>
    <w:rsid w:val="005726DD"/>
    <w:rsid w:val="007168DF"/>
    <w:rsid w:val="007D6DD4"/>
    <w:rsid w:val="008A64B4"/>
    <w:rsid w:val="008A7693"/>
    <w:rsid w:val="008F70BB"/>
    <w:rsid w:val="00955899"/>
    <w:rsid w:val="00CC0B4F"/>
    <w:rsid w:val="00DC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D45460-84CC-4C7A-B1CC-3C877F7C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illSans" w:hAnsi="GillSan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Poster:  1995 Times for Ribbon Placings</vt:lpstr>
    </vt:vector>
  </TitlesOfParts>
  <Company>Washington State 4H Fair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Poster:  1995 Times for Ribbon Placings</dc:title>
  <dc:subject>Times to earn ribbons for 1995</dc:subject>
  <dc:creator>Mara Hansen</dc:creator>
  <cp:lastModifiedBy>Gwin, Thomas Allan</cp:lastModifiedBy>
  <cp:revision>2</cp:revision>
  <cp:lastPrinted>2017-03-02T00:50:00Z</cp:lastPrinted>
  <dcterms:created xsi:type="dcterms:W3CDTF">2017-03-02T00:50:00Z</dcterms:created>
  <dcterms:modified xsi:type="dcterms:W3CDTF">2017-03-02T00:50:00Z</dcterms:modified>
</cp:coreProperties>
</file>