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C3" w:rsidRDefault="004845C3" w:rsidP="004845C3">
      <w:pPr>
        <w:jc w:val="center"/>
        <w:rPr>
          <w:b/>
        </w:rPr>
      </w:pPr>
    </w:p>
    <w:p w:rsidR="004845C3" w:rsidRDefault="00D34135" w:rsidP="00D34135">
      <w:pPr>
        <w:tabs>
          <w:tab w:val="left" w:pos="360"/>
        </w:tabs>
        <w:rPr>
          <w:b/>
        </w:rPr>
      </w:pPr>
      <w:r>
        <w:rPr>
          <w:b/>
        </w:rPr>
        <w:tab/>
      </w:r>
      <w:r w:rsidR="004845C3">
        <w:rPr>
          <w:b/>
        </w:rPr>
        <w:t>Class__________________________________ Lot________ Date</w:t>
      </w:r>
      <w:proofErr w:type="gramStart"/>
      <w:r w:rsidR="004845C3">
        <w:rPr>
          <w:b/>
        </w:rPr>
        <w:t>:_</w:t>
      </w:r>
      <w:proofErr w:type="gramEnd"/>
      <w:r w:rsidR="004845C3">
        <w:rPr>
          <w:b/>
        </w:rPr>
        <w:t>_________________________</w:t>
      </w:r>
      <w:r>
        <w:rPr>
          <w:b/>
        </w:rPr>
        <w:t>_</w:t>
      </w:r>
      <w:r w:rsidR="004845C3">
        <w:rPr>
          <w:b/>
        </w:rPr>
        <w:t xml:space="preserve">_ </w:t>
      </w:r>
    </w:p>
    <w:p w:rsidR="004845C3" w:rsidRDefault="004845C3" w:rsidP="004845C3">
      <w:pPr>
        <w:rPr>
          <w:b/>
        </w:rPr>
      </w:pPr>
    </w:p>
    <w:p w:rsidR="004845C3" w:rsidRDefault="00D34135" w:rsidP="00D34135">
      <w:pPr>
        <w:tabs>
          <w:tab w:val="left" w:pos="360"/>
        </w:tabs>
        <w:rPr>
          <w:b/>
        </w:rPr>
      </w:pPr>
      <w:r>
        <w:rPr>
          <w:b/>
        </w:rPr>
        <w:tab/>
      </w:r>
      <w:r w:rsidR="004845C3">
        <w:rPr>
          <w:b/>
        </w:rPr>
        <w:t>Show Name_____________________ Exhibitor #_______</w:t>
      </w:r>
      <w:r w:rsidR="004A190F">
        <w:rPr>
          <w:b/>
        </w:rPr>
        <w:t>_ Judge</w:t>
      </w:r>
      <w:proofErr w:type="gramStart"/>
      <w:r w:rsidR="004845C3">
        <w:rPr>
          <w:b/>
        </w:rPr>
        <w:t>:_</w:t>
      </w:r>
      <w:proofErr w:type="gramEnd"/>
      <w:r w:rsidR="004845C3">
        <w:rPr>
          <w:b/>
        </w:rPr>
        <w:t>________________________</w:t>
      </w:r>
      <w:r>
        <w:rPr>
          <w:b/>
        </w:rPr>
        <w:t>__</w:t>
      </w:r>
      <w:r w:rsidR="004845C3">
        <w:rPr>
          <w:b/>
        </w:rPr>
        <w:t>_</w:t>
      </w:r>
    </w:p>
    <w:p w:rsidR="004845C3" w:rsidRDefault="004845C3" w:rsidP="004845C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900"/>
        <w:gridCol w:w="828"/>
      </w:tblGrid>
      <w:tr w:rsidR="00A42289" w:rsidRPr="00995252" w:rsidTr="00D34135">
        <w:trPr>
          <w:jc w:val="center"/>
        </w:trPr>
        <w:tc>
          <w:tcPr>
            <w:tcW w:w="8388" w:type="dxa"/>
            <w:tcBorders>
              <w:bottom w:val="single" w:sz="4" w:space="0" w:color="auto"/>
            </w:tcBorders>
          </w:tcPr>
          <w:p w:rsidR="00A42289" w:rsidRPr="00995252" w:rsidRDefault="00A42289" w:rsidP="00C028C2">
            <w:pPr>
              <w:rPr>
                <w:b/>
              </w:rPr>
            </w:pPr>
          </w:p>
        </w:tc>
        <w:tc>
          <w:tcPr>
            <w:tcW w:w="900" w:type="dxa"/>
            <w:tcBorders>
              <w:bottom w:val="single" w:sz="4" w:space="0" w:color="auto"/>
            </w:tcBorders>
          </w:tcPr>
          <w:p w:rsidR="00A42289" w:rsidRPr="00995252" w:rsidRDefault="00A42289" w:rsidP="00C028C2">
            <w:pPr>
              <w:rPr>
                <w:b/>
              </w:rPr>
            </w:pPr>
            <w:r w:rsidRPr="00995252">
              <w:rPr>
                <w:b/>
              </w:rPr>
              <w:t>Max.</w:t>
            </w:r>
          </w:p>
          <w:p w:rsidR="00A42289" w:rsidRPr="00995252" w:rsidRDefault="00A42289" w:rsidP="00C028C2">
            <w:pPr>
              <w:rPr>
                <w:b/>
              </w:rPr>
            </w:pPr>
            <w:r w:rsidRPr="00995252">
              <w:rPr>
                <w:b/>
              </w:rPr>
              <w:t>Score</w:t>
            </w:r>
          </w:p>
        </w:tc>
        <w:tc>
          <w:tcPr>
            <w:tcW w:w="828" w:type="dxa"/>
            <w:tcBorders>
              <w:bottom w:val="single" w:sz="4" w:space="0" w:color="auto"/>
            </w:tcBorders>
          </w:tcPr>
          <w:p w:rsidR="00A42289" w:rsidRPr="00995252" w:rsidRDefault="00A42289" w:rsidP="00C028C2">
            <w:pPr>
              <w:rPr>
                <w:b/>
              </w:rPr>
            </w:pPr>
            <w:r w:rsidRPr="00995252">
              <w:rPr>
                <w:b/>
              </w:rPr>
              <w:t>Net</w:t>
            </w:r>
          </w:p>
          <w:p w:rsidR="00A42289" w:rsidRPr="00995252" w:rsidRDefault="00A42289" w:rsidP="00C028C2">
            <w:pPr>
              <w:rPr>
                <w:b/>
              </w:rPr>
            </w:pPr>
            <w:r w:rsidRPr="00995252">
              <w:rPr>
                <w:b/>
              </w:rPr>
              <w:t>Score</w:t>
            </w:r>
          </w:p>
        </w:tc>
      </w:tr>
      <w:tr w:rsidR="00A42289" w:rsidRPr="00995252" w:rsidTr="00D34135">
        <w:trPr>
          <w:jc w:val="center"/>
        </w:trPr>
        <w:tc>
          <w:tcPr>
            <w:tcW w:w="8388" w:type="dxa"/>
            <w:shd w:val="clear" w:color="auto" w:fill="CCCCCC"/>
          </w:tcPr>
          <w:p w:rsidR="00A42289" w:rsidRPr="00995252" w:rsidRDefault="00A42289" w:rsidP="00C028C2">
            <w:pPr>
              <w:jc w:val="center"/>
              <w:rPr>
                <w:b/>
              </w:rPr>
            </w:pPr>
            <w:r w:rsidRPr="00995252">
              <w:rPr>
                <w:b/>
              </w:rPr>
              <w:t>Part 1:  Appearance/ Etiquette/Poise  (40 points possible)</w:t>
            </w:r>
          </w:p>
        </w:tc>
        <w:tc>
          <w:tcPr>
            <w:tcW w:w="900" w:type="dxa"/>
            <w:shd w:val="clear" w:color="auto" w:fill="CCCCCC"/>
          </w:tcPr>
          <w:p w:rsidR="00A42289" w:rsidRPr="00995252" w:rsidRDefault="00A42289" w:rsidP="00C028C2">
            <w:pPr>
              <w:rPr>
                <w:b/>
              </w:rPr>
            </w:pPr>
          </w:p>
        </w:tc>
        <w:tc>
          <w:tcPr>
            <w:tcW w:w="828" w:type="dxa"/>
            <w:shd w:val="clear" w:color="auto" w:fill="CCCCCC"/>
          </w:tcPr>
          <w:p w:rsidR="00A42289" w:rsidRPr="00995252" w:rsidRDefault="00A42289" w:rsidP="00C028C2">
            <w:pPr>
              <w:rPr>
                <w:b/>
              </w:rPr>
            </w:pPr>
          </w:p>
        </w:tc>
      </w:tr>
      <w:tr w:rsidR="00A42289" w:rsidRPr="00995252" w:rsidTr="00D34135">
        <w:trPr>
          <w:jc w:val="center"/>
        </w:trPr>
        <w:tc>
          <w:tcPr>
            <w:tcW w:w="8388" w:type="dxa"/>
          </w:tcPr>
          <w:p w:rsidR="00A42289" w:rsidRPr="00995252" w:rsidRDefault="00A42289" w:rsidP="00C028C2">
            <w:pPr>
              <w:rPr>
                <w:b/>
              </w:rPr>
            </w:pPr>
            <w:r w:rsidRPr="00995252">
              <w:rPr>
                <w:b/>
              </w:rPr>
              <w:t>Dog</w:t>
            </w:r>
          </w:p>
        </w:tc>
        <w:tc>
          <w:tcPr>
            <w:tcW w:w="900" w:type="dxa"/>
          </w:tcPr>
          <w:p w:rsidR="00A42289" w:rsidRPr="00995252" w:rsidRDefault="00A42289" w:rsidP="00C028C2">
            <w:pPr>
              <w:rPr>
                <w:b/>
              </w:rPr>
            </w:pP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A42289" w:rsidRDefault="00A42289" w:rsidP="00C355C5">
            <w:pPr>
              <w:rPr>
                <w:color w:val="FF0000"/>
              </w:rPr>
            </w:pPr>
            <w:r w:rsidRPr="00021909">
              <w:t xml:space="preserve">Overall appearance: clean, </w:t>
            </w:r>
            <w:r w:rsidR="005A7AA9">
              <w:t xml:space="preserve">well </w:t>
            </w:r>
            <w:r w:rsidRPr="00021909">
              <w:t>brushed, free of parasites</w:t>
            </w:r>
            <w:r w:rsidR="00DC6D2D">
              <w:t xml:space="preserve">, </w:t>
            </w:r>
            <w:r w:rsidR="00C355C5">
              <w:t>healthy weight</w:t>
            </w:r>
          </w:p>
        </w:tc>
        <w:tc>
          <w:tcPr>
            <w:tcW w:w="900" w:type="dxa"/>
          </w:tcPr>
          <w:p w:rsidR="00A42289" w:rsidRPr="00995252" w:rsidRDefault="00A42289" w:rsidP="00C028C2">
            <w:pPr>
              <w:jc w:val="center"/>
              <w:rPr>
                <w:b/>
              </w:rPr>
            </w:pPr>
            <w:r w:rsidRPr="00995252">
              <w:rPr>
                <w:b/>
              </w:rPr>
              <w:t>10</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021909" w:rsidRDefault="00A42289" w:rsidP="00C028C2">
            <w:r w:rsidRPr="00021909">
              <w:t xml:space="preserve">Feet and </w:t>
            </w:r>
            <w:r w:rsidR="00BB1EDA">
              <w:t>t</w:t>
            </w:r>
            <w:r w:rsidRPr="00021909">
              <w:t>oenails properly trimmed</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021909" w:rsidRDefault="00BB1EDA" w:rsidP="00C028C2">
            <w:r>
              <w:t>Ears c</w:t>
            </w:r>
            <w:r w:rsidR="00A42289" w:rsidRPr="00021909">
              <w:t>lean and properly trimmed</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021909" w:rsidRDefault="00BB1EDA" w:rsidP="00C028C2">
            <w:r>
              <w:t>Teeth c</w:t>
            </w:r>
            <w:r w:rsidR="00A42289" w:rsidRPr="00021909">
              <w:t>lean</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trHeight w:val="287"/>
          <w:jc w:val="center"/>
        </w:trPr>
        <w:tc>
          <w:tcPr>
            <w:tcW w:w="8388" w:type="dxa"/>
          </w:tcPr>
          <w:p w:rsidR="00A42289" w:rsidRPr="00995252" w:rsidRDefault="00A42289" w:rsidP="00C028C2">
            <w:pPr>
              <w:rPr>
                <w:b/>
              </w:rPr>
            </w:pPr>
            <w:r w:rsidRPr="00995252">
              <w:rPr>
                <w:b/>
              </w:rPr>
              <w:t>Handler</w:t>
            </w:r>
          </w:p>
        </w:tc>
        <w:tc>
          <w:tcPr>
            <w:tcW w:w="900" w:type="dxa"/>
          </w:tcPr>
          <w:p w:rsidR="00A42289" w:rsidRPr="00995252" w:rsidRDefault="00A42289" w:rsidP="00C028C2">
            <w:pPr>
              <w:rPr>
                <w:b/>
              </w:rPr>
            </w:pP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021909" w:rsidRDefault="00BB1EDA" w:rsidP="00C028C2">
            <w:r>
              <w:t>Properly dressed and g</w:t>
            </w:r>
            <w:r w:rsidR="00A42289" w:rsidRPr="00021909">
              <w:t>roomed</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A42289" w:rsidRDefault="005A7AA9" w:rsidP="005A7AA9">
            <w:pPr>
              <w:rPr>
                <w:color w:val="FF0000"/>
              </w:rPr>
            </w:pPr>
            <w:r w:rsidRPr="005A7AA9">
              <w:t xml:space="preserve">Courteous, </w:t>
            </w:r>
            <w:r w:rsidR="00BB1EDA">
              <w:t>observes ring e</w:t>
            </w:r>
            <w:r w:rsidR="00A42289" w:rsidRPr="005A7AA9">
              <w:t xml:space="preserve">tiquette    </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trHeight w:val="300"/>
          <w:jc w:val="center"/>
        </w:trPr>
        <w:tc>
          <w:tcPr>
            <w:tcW w:w="8388" w:type="dxa"/>
            <w:tcBorders>
              <w:bottom w:val="single" w:sz="4" w:space="0" w:color="auto"/>
            </w:tcBorders>
          </w:tcPr>
          <w:p w:rsidR="00A42289" w:rsidRPr="00A42289" w:rsidRDefault="00BB1EDA" w:rsidP="00AA733A">
            <w:pPr>
              <w:rPr>
                <w:color w:val="FF0000"/>
              </w:rPr>
            </w:pPr>
            <w:r>
              <w:t>Uses p</w:t>
            </w:r>
            <w:r w:rsidR="00854E82">
              <w:t xml:space="preserve">roper </w:t>
            </w:r>
            <w:r>
              <w:t>e</w:t>
            </w:r>
            <w:r w:rsidR="00A42289">
              <w:t>quipment</w:t>
            </w:r>
            <w:r w:rsidR="00854E82">
              <w:t xml:space="preserve">. </w:t>
            </w:r>
            <w:r w:rsidR="00AA733A">
              <w:t xml:space="preserve">Uses </w:t>
            </w:r>
            <w:r>
              <w:t>l</w:t>
            </w:r>
            <w:r w:rsidR="00854E82">
              <w:t xml:space="preserve">eash </w:t>
            </w:r>
            <w:r w:rsidR="00AA733A">
              <w:t xml:space="preserve">properly and </w:t>
            </w:r>
            <w:r w:rsidR="00854E82">
              <w:t>neat</w:t>
            </w:r>
            <w:r w:rsidR="00AA733A">
              <w:t>ly</w:t>
            </w:r>
            <w:r w:rsidR="00854E82">
              <w:t xml:space="preserve">.  </w:t>
            </w:r>
          </w:p>
        </w:tc>
        <w:tc>
          <w:tcPr>
            <w:tcW w:w="900" w:type="dxa"/>
            <w:tcBorders>
              <w:bottom w:val="single" w:sz="4" w:space="0" w:color="auto"/>
            </w:tcBorders>
          </w:tcPr>
          <w:p w:rsidR="00A42289" w:rsidRPr="00995252" w:rsidRDefault="00A42289" w:rsidP="00C028C2">
            <w:pPr>
              <w:jc w:val="center"/>
              <w:rPr>
                <w:b/>
              </w:rPr>
            </w:pPr>
            <w:r w:rsidRPr="00995252">
              <w:rPr>
                <w:b/>
              </w:rPr>
              <w:t>5</w:t>
            </w:r>
          </w:p>
        </w:tc>
        <w:tc>
          <w:tcPr>
            <w:tcW w:w="828" w:type="dxa"/>
            <w:tcBorders>
              <w:bottom w:val="single" w:sz="4" w:space="0" w:color="auto"/>
            </w:tcBorders>
          </w:tcPr>
          <w:p w:rsidR="00A42289" w:rsidRPr="00995252" w:rsidRDefault="00A42289" w:rsidP="00C028C2">
            <w:pPr>
              <w:rPr>
                <w:b/>
              </w:rPr>
            </w:pPr>
          </w:p>
        </w:tc>
      </w:tr>
      <w:tr w:rsidR="00A42289" w:rsidRPr="00995252" w:rsidTr="00D34135">
        <w:trPr>
          <w:trHeight w:val="255"/>
          <w:jc w:val="center"/>
        </w:trPr>
        <w:tc>
          <w:tcPr>
            <w:tcW w:w="8388" w:type="dxa"/>
            <w:tcBorders>
              <w:bottom w:val="single" w:sz="4" w:space="0" w:color="auto"/>
            </w:tcBorders>
          </w:tcPr>
          <w:p w:rsidR="00A42289" w:rsidRDefault="00A42289" w:rsidP="00C028C2"/>
        </w:tc>
        <w:tc>
          <w:tcPr>
            <w:tcW w:w="900" w:type="dxa"/>
            <w:tcBorders>
              <w:bottom w:val="single" w:sz="4" w:space="0" w:color="auto"/>
            </w:tcBorders>
          </w:tcPr>
          <w:p w:rsidR="00A42289" w:rsidRPr="00995252" w:rsidRDefault="00A42289" w:rsidP="00C028C2">
            <w:pPr>
              <w:jc w:val="center"/>
              <w:rPr>
                <w:b/>
              </w:rPr>
            </w:pPr>
          </w:p>
        </w:tc>
        <w:tc>
          <w:tcPr>
            <w:tcW w:w="828" w:type="dxa"/>
            <w:tcBorders>
              <w:bottom w:val="single" w:sz="4" w:space="0" w:color="auto"/>
            </w:tcBorders>
          </w:tcPr>
          <w:p w:rsidR="00A42289" w:rsidRPr="00995252" w:rsidRDefault="00A42289" w:rsidP="00C028C2">
            <w:pPr>
              <w:rPr>
                <w:b/>
              </w:rPr>
            </w:pPr>
          </w:p>
        </w:tc>
      </w:tr>
      <w:tr w:rsidR="00A42289" w:rsidRPr="00995252" w:rsidTr="00D34135">
        <w:trPr>
          <w:jc w:val="center"/>
        </w:trPr>
        <w:tc>
          <w:tcPr>
            <w:tcW w:w="8388" w:type="dxa"/>
            <w:shd w:val="clear" w:color="auto" w:fill="CCCCCC"/>
          </w:tcPr>
          <w:p w:rsidR="00A42289" w:rsidRPr="00021909" w:rsidRDefault="00A42289" w:rsidP="00C028C2">
            <w:pPr>
              <w:jc w:val="center"/>
            </w:pPr>
            <w:r w:rsidRPr="00995252">
              <w:rPr>
                <w:b/>
              </w:rPr>
              <w:t>Part 11. Knowledge  (5 points possible)</w:t>
            </w:r>
          </w:p>
        </w:tc>
        <w:tc>
          <w:tcPr>
            <w:tcW w:w="900" w:type="dxa"/>
            <w:shd w:val="clear" w:color="auto" w:fill="CCCCCC"/>
          </w:tcPr>
          <w:p w:rsidR="00A42289" w:rsidRPr="00995252" w:rsidRDefault="00A42289" w:rsidP="00C028C2">
            <w:pPr>
              <w:jc w:val="center"/>
              <w:rPr>
                <w:b/>
              </w:rPr>
            </w:pPr>
          </w:p>
        </w:tc>
        <w:tc>
          <w:tcPr>
            <w:tcW w:w="828" w:type="dxa"/>
            <w:shd w:val="clear" w:color="auto" w:fill="CCCCCC"/>
          </w:tcPr>
          <w:p w:rsidR="00A42289" w:rsidRPr="00995252" w:rsidRDefault="00A42289" w:rsidP="00C028C2">
            <w:pPr>
              <w:rPr>
                <w:b/>
              </w:rPr>
            </w:pPr>
          </w:p>
        </w:tc>
      </w:tr>
      <w:tr w:rsidR="00A42289" w:rsidRPr="00995252" w:rsidTr="00D34135">
        <w:trPr>
          <w:jc w:val="center"/>
        </w:trPr>
        <w:tc>
          <w:tcPr>
            <w:tcW w:w="8388" w:type="dxa"/>
          </w:tcPr>
          <w:p w:rsidR="00A42289" w:rsidRPr="00021909" w:rsidRDefault="00560F50" w:rsidP="00C028C2">
            <w:r>
              <w:t xml:space="preserve">Parts, Bones, </w:t>
            </w:r>
            <w:r w:rsidR="00A42289" w:rsidRPr="00021909">
              <w:t>Anatomy</w:t>
            </w:r>
          </w:p>
        </w:tc>
        <w:tc>
          <w:tcPr>
            <w:tcW w:w="900" w:type="dxa"/>
          </w:tcPr>
          <w:p w:rsidR="00A42289" w:rsidRPr="00995252" w:rsidRDefault="00A42289" w:rsidP="00C028C2">
            <w:pPr>
              <w:jc w:val="center"/>
              <w:rPr>
                <w:b/>
              </w:rPr>
            </w:pPr>
            <w:r w:rsidRPr="00995252">
              <w:rPr>
                <w:b/>
              </w:rPr>
              <w:t>1</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995252" w:rsidRDefault="00BB1EDA" w:rsidP="00C028C2">
            <w:pPr>
              <w:rPr>
                <w:b/>
              </w:rPr>
            </w:pPr>
            <w:r>
              <w:t>Breed history and s</w:t>
            </w:r>
            <w:r w:rsidR="00A42289" w:rsidRPr="00021909">
              <w:t>tandard</w:t>
            </w:r>
          </w:p>
        </w:tc>
        <w:tc>
          <w:tcPr>
            <w:tcW w:w="900" w:type="dxa"/>
          </w:tcPr>
          <w:p w:rsidR="00A42289" w:rsidRPr="00995252" w:rsidRDefault="00A42289" w:rsidP="00C028C2">
            <w:pPr>
              <w:jc w:val="center"/>
              <w:rPr>
                <w:b/>
              </w:rPr>
            </w:pPr>
            <w:r w:rsidRPr="00995252">
              <w:rPr>
                <w:b/>
              </w:rPr>
              <w:t>1</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021909" w:rsidRDefault="00A42289" w:rsidP="00C028C2">
            <w:r>
              <w:t>Care and Health</w:t>
            </w:r>
          </w:p>
        </w:tc>
        <w:tc>
          <w:tcPr>
            <w:tcW w:w="900" w:type="dxa"/>
          </w:tcPr>
          <w:p w:rsidR="00A42289" w:rsidRPr="00995252" w:rsidRDefault="00A42289" w:rsidP="00C028C2">
            <w:pPr>
              <w:jc w:val="center"/>
              <w:rPr>
                <w:b/>
              </w:rPr>
            </w:pPr>
            <w:r w:rsidRPr="00995252">
              <w:rPr>
                <w:b/>
              </w:rPr>
              <w:t>1</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C355C5" w:rsidRDefault="00560F50" w:rsidP="00C028C2">
            <w:r w:rsidRPr="00C355C5">
              <w:t xml:space="preserve">4-H </w:t>
            </w:r>
            <w:r w:rsidR="005A7AA9" w:rsidRPr="00C355C5">
              <w:t>G</w:t>
            </w:r>
            <w:r w:rsidR="00BB1EDA">
              <w:t>eneral k</w:t>
            </w:r>
            <w:r w:rsidR="00A42289" w:rsidRPr="00C355C5">
              <w:t>nowledge</w:t>
            </w:r>
          </w:p>
        </w:tc>
        <w:tc>
          <w:tcPr>
            <w:tcW w:w="900" w:type="dxa"/>
          </w:tcPr>
          <w:p w:rsidR="00A42289" w:rsidRPr="00995252" w:rsidRDefault="00A42289" w:rsidP="00C028C2">
            <w:pPr>
              <w:jc w:val="center"/>
              <w:rPr>
                <w:b/>
              </w:rPr>
            </w:pPr>
            <w:r w:rsidRPr="00995252">
              <w:rPr>
                <w:b/>
              </w:rPr>
              <w:t>1</w:t>
            </w:r>
          </w:p>
        </w:tc>
        <w:tc>
          <w:tcPr>
            <w:tcW w:w="828" w:type="dxa"/>
          </w:tcPr>
          <w:p w:rsidR="00A42289" w:rsidRPr="00995252" w:rsidRDefault="00A42289" w:rsidP="00C028C2">
            <w:pPr>
              <w:rPr>
                <w:b/>
              </w:rPr>
            </w:pPr>
          </w:p>
        </w:tc>
      </w:tr>
      <w:tr w:rsidR="00A42289" w:rsidRPr="00995252" w:rsidTr="00D34135">
        <w:trPr>
          <w:trHeight w:val="315"/>
          <w:jc w:val="center"/>
        </w:trPr>
        <w:tc>
          <w:tcPr>
            <w:tcW w:w="8388" w:type="dxa"/>
            <w:tcBorders>
              <w:bottom w:val="single" w:sz="4" w:space="0" w:color="auto"/>
            </w:tcBorders>
          </w:tcPr>
          <w:p w:rsidR="00A42289" w:rsidRPr="00C355C5" w:rsidRDefault="00A42289" w:rsidP="00C028C2">
            <w:r w:rsidRPr="00C355C5">
              <w:t>4-H</w:t>
            </w:r>
            <w:r w:rsidR="00BB1EDA">
              <w:t xml:space="preserve"> Dog project k</w:t>
            </w:r>
            <w:r w:rsidR="005A7AA9" w:rsidRPr="00C355C5">
              <w:t>nowledge</w:t>
            </w:r>
          </w:p>
        </w:tc>
        <w:tc>
          <w:tcPr>
            <w:tcW w:w="900" w:type="dxa"/>
            <w:tcBorders>
              <w:bottom w:val="single" w:sz="4" w:space="0" w:color="auto"/>
            </w:tcBorders>
          </w:tcPr>
          <w:p w:rsidR="00A42289" w:rsidRPr="00995252" w:rsidRDefault="00A42289" w:rsidP="00C028C2">
            <w:pPr>
              <w:jc w:val="center"/>
              <w:rPr>
                <w:b/>
              </w:rPr>
            </w:pPr>
            <w:r w:rsidRPr="00995252">
              <w:rPr>
                <w:b/>
              </w:rPr>
              <w:t>1</w:t>
            </w:r>
          </w:p>
        </w:tc>
        <w:tc>
          <w:tcPr>
            <w:tcW w:w="828" w:type="dxa"/>
            <w:tcBorders>
              <w:bottom w:val="single" w:sz="4" w:space="0" w:color="auto"/>
            </w:tcBorders>
          </w:tcPr>
          <w:p w:rsidR="00A42289" w:rsidRPr="00995252" w:rsidRDefault="00A42289" w:rsidP="00C028C2">
            <w:pPr>
              <w:rPr>
                <w:b/>
              </w:rPr>
            </w:pPr>
          </w:p>
        </w:tc>
      </w:tr>
      <w:tr w:rsidR="00A42289" w:rsidRPr="00995252" w:rsidTr="00D34135">
        <w:trPr>
          <w:trHeight w:val="240"/>
          <w:jc w:val="center"/>
        </w:trPr>
        <w:tc>
          <w:tcPr>
            <w:tcW w:w="8388" w:type="dxa"/>
            <w:tcBorders>
              <w:bottom w:val="single" w:sz="4" w:space="0" w:color="auto"/>
            </w:tcBorders>
          </w:tcPr>
          <w:p w:rsidR="00A42289" w:rsidRDefault="00A42289" w:rsidP="00C028C2"/>
        </w:tc>
        <w:tc>
          <w:tcPr>
            <w:tcW w:w="900" w:type="dxa"/>
            <w:tcBorders>
              <w:bottom w:val="single" w:sz="4" w:space="0" w:color="auto"/>
            </w:tcBorders>
          </w:tcPr>
          <w:p w:rsidR="00A42289" w:rsidRPr="00995252" w:rsidRDefault="00A42289" w:rsidP="00C028C2">
            <w:pPr>
              <w:jc w:val="center"/>
              <w:rPr>
                <w:b/>
              </w:rPr>
            </w:pPr>
          </w:p>
        </w:tc>
        <w:tc>
          <w:tcPr>
            <w:tcW w:w="828" w:type="dxa"/>
            <w:tcBorders>
              <w:bottom w:val="single" w:sz="4" w:space="0" w:color="auto"/>
            </w:tcBorders>
          </w:tcPr>
          <w:p w:rsidR="00A42289" w:rsidRPr="00995252" w:rsidRDefault="00A42289" w:rsidP="00C028C2">
            <w:pPr>
              <w:rPr>
                <w:b/>
              </w:rPr>
            </w:pPr>
          </w:p>
        </w:tc>
      </w:tr>
      <w:tr w:rsidR="00A42289" w:rsidRPr="00995252" w:rsidTr="00D34135">
        <w:trPr>
          <w:jc w:val="center"/>
        </w:trPr>
        <w:tc>
          <w:tcPr>
            <w:tcW w:w="8388" w:type="dxa"/>
            <w:shd w:val="clear" w:color="auto" w:fill="C0C0C0"/>
          </w:tcPr>
          <w:p w:rsidR="00A42289" w:rsidRPr="00A372BB" w:rsidRDefault="00A42289" w:rsidP="00C028C2">
            <w:pPr>
              <w:jc w:val="center"/>
            </w:pPr>
            <w:r w:rsidRPr="00995252">
              <w:rPr>
                <w:b/>
              </w:rPr>
              <w:t>Part 111:  Handling  (55</w:t>
            </w:r>
            <w:r w:rsidR="00BB1EDA">
              <w:rPr>
                <w:b/>
              </w:rPr>
              <w:t xml:space="preserve"> </w:t>
            </w:r>
            <w:r w:rsidRPr="00995252">
              <w:rPr>
                <w:b/>
              </w:rPr>
              <w:t>points possible)</w:t>
            </w:r>
          </w:p>
        </w:tc>
        <w:tc>
          <w:tcPr>
            <w:tcW w:w="900" w:type="dxa"/>
            <w:shd w:val="clear" w:color="auto" w:fill="C0C0C0"/>
          </w:tcPr>
          <w:p w:rsidR="00A42289" w:rsidRPr="00995252" w:rsidRDefault="00A42289" w:rsidP="00C028C2">
            <w:pPr>
              <w:rPr>
                <w:b/>
              </w:rPr>
            </w:pPr>
          </w:p>
        </w:tc>
        <w:tc>
          <w:tcPr>
            <w:tcW w:w="828" w:type="dxa"/>
            <w:shd w:val="clear" w:color="auto" w:fill="C0C0C0"/>
          </w:tcPr>
          <w:p w:rsidR="00A42289" w:rsidRPr="00995252" w:rsidRDefault="00A42289" w:rsidP="00C028C2">
            <w:pPr>
              <w:rPr>
                <w:b/>
              </w:rPr>
            </w:pPr>
          </w:p>
        </w:tc>
      </w:tr>
      <w:tr w:rsidR="00A42289" w:rsidRPr="00995252" w:rsidTr="00D34135">
        <w:trPr>
          <w:jc w:val="center"/>
        </w:trPr>
        <w:tc>
          <w:tcPr>
            <w:tcW w:w="8388" w:type="dxa"/>
          </w:tcPr>
          <w:p w:rsidR="00A42289" w:rsidRPr="00995252" w:rsidRDefault="00A42289" w:rsidP="00C028C2">
            <w:pPr>
              <w:rPr>
                <w:b/>
              </w:rPr>
            </w:pPr>
            <w:r w:rsidRPr="00995252">
              <w:rPr>
                <w:b/>
              </w:rPr>
              <w:t>Individual judging</w:t>
            </w:r>
          </w:p>
        </w:tc>
        <w:tc>
          <w:tcPr>
            <w:tcW w:w="900" w:type="dxa"/>
          </w:tcPr>
          <w:p w:rsidR="00A42289" w:rsidRPr="00B00AC3" w:rsidRDefault="00A42289" w:rsidP="00C028C2">
            <w:pPr>
              <w:rPr>
                <w:b/>
                <w:color w:val="BFBFBF"/>
              </w:rPr>
            </w:pPr>
          </w:p>
        </w:tc>
        <w:tc>
          <w:tcPr>
            <w:tcW w:w="828" w:type="dxa"/>
          </w:tcPr>
          <w:p w:rsidR="00A42289" w:rsidRPr="00B00AC3" w:rsidRDefault="00A42289" w:rsidP="00C028C2">
            <w:pPr>
              <w:rPr>
                <w:b/>
                <w:color w:val="BFBFBF"/>
              </w:rPr>
            </w:pPr>
          </w:p>
        </w:tc>
      </w:tr>
      <w:tr w:rsidR="00A42289" w:rsidRPr="00995252" w:rsidTr="00D34135">
        <w:trPr>
          <w:trHeight w:val="356"/>
          <w:jc w:val="center"/>
        </w:trPr>
        <w:tc>
          <w:tcPr>
            <w:tcW w:w="8388" w:type="dxa"/>
          </w:tcPr>
          <w:p w:rsidR="00A42289" w:rsidRPr="00A42289" w:rsidRDefault="00BB1EDA" w:rsidP="00C355C5">
            <w:pPr>
              <w:rPr>
                <w:color w:val="FF0000"/>
              </w:rPr>
            </w:pPr>
            <w:r>
              <w:t>Ind. e</w:t>
            </w:r>
            <w:r w:rsidR="00DC6D2D">
              <w:t xml:space="preserve">xam, </w:t>
            </w:r>
            <w:r>
              <w:t>Showing b</w:t>
            </w:r>
            <w:r w:rsidR="00A42289" w:rsidRPr="005A7AA9">
              <w:t xml:space="preserve">ite       </w:t>
            </w:r>
          </w:p>
        </w:tc>
        <w:tc>
          <w:tcPr>
            <w:tcW w:w="900" w:type="dxa"/>
          </w:tcPr>
          <w:p w:rsidR="00A42289" w:rsidRPr="00995252" w:rsidRDefault="00C355C5" w:rsidP="00C028C2">
            <w:pPr>
              <w:jc w:val="center"/>
              <w:rPr>
                <w:b/>
              </w:rPr>
            </w:pPr>
            <w:r>
              <w:rPr>
                <w:b/>
              </w:rPr>
              <w:t>5</w:t>
            </w:r>
          </w:p>
        </w:tc>
        <w:tc>
          <w:tcPr>
            <w:tcW w:w="828" w:type="dxa"/>
          </w:tcPr>
          <w:p w:rsidR="00C355C5" w:rsidRPr="00995252" w:rsidRDefault="00C355C5" w:rsidP="00C028C2">
            <w:pPr>
              <w:rPr>
                <w:b/>
              </w:rPr>
            </w:pPr>
          </w:p>
        </w:tc>
      </w:tr>
      <w:tr w:rsidR="00C355C5" w:rsidRPr="00995252" w:rsidTr="00D34135">
        <w:trPr>
          <w:trHeight w:val="186"/>
          <w:jc w:val="center"/>
        </w:trPr>
        <w:tc>
          <w:tcPr>
            <w:tcW w:w="8388" w:type="dxa"/>
          </w:tcPr>
          <w:p w:rsidR="00C355C5" w:rsidRDefault="00BB1EDA" w:rsidP="005A7AA9">
            <w:r>
              <w:t>Exam s</w:t>
            </w:r>
            <w:r w:rsidR="00C355C5">
              <w:t>tack</w:t>
            </w:r>
          </w:p>
        </w:tc>
        <w:tc>
          <w:tcPr>
            <w:tcW w:w="900" w:type="dxa"/>
          </w:tcPr>
          <w:p w:rsidR="00C355C5" w:rsidRDefault="00C355C5" w:rsidP="00C028C2">
            <w:pPr>
              <w:jc w:val="center"/>
              <w:rPr>
                <w:b/>
              </w:rPr>
            </w:pPr>
            <w:r>
              <w:rPr>
                <w:b/>
              </w:rPr>
              <w:t>5</w:t>
            </w:r>
          </w:p>
        </w:tc>
        <w:tc>
          <w:tcPr>
            <w:tcW w:w="828" w:type="dxa"/>
          </w:tcPr>
          <w:p w:rsidR="00C355C5" w:rsidRDefault="00C355C5" w:rsidP="00C028C2">
            <w:pPr>
              <w:rPr>
                <w:b/>
              </w:rPr>
            </w:pPr>
          </w:p>
        </w:tc>
      </w:tr>
      <w:tr w:rsidR="00A42289" w:rsidRPr="00995252" w:rsidTr="00D34135">
        <w:trPr>
          <w:jc w:val="center"/>
        </w:trPr>
        <w:tc>
          <w:tcPr>
            <w:tcW w:w="8388" w:type="dxa"/>
          </w:tcPr>
          <w:p w:rsidR="00A42289" w:rsidRPr="00FE285E" w:rsidRDefault="00BB1EDA" w:rsidP="005A7AA9">
            <w:r>
              <w:t>Ring p</w:t>
            </w:r>
            <w:r w:rsidR="00A42289" w:rsidRPr="00FE285E">
              <w:t>atterns</w:t>
            </w:r>
            <w:r w:rsidR="00A42289">
              <w:t xml:space="preserve">                                                                                      </w:t>
            </w:r>
          </w:p>
        </w:tc>
        <w:tc>
          <w:tcPr>
            <w:tcW w:w="900" w:type="dxa"/>
          </w:tcPr>
          <w:p w:rsidR="00A42289" w:rsidRPr="00C355C5" w:rsidRDefault="005A7AA9" w:rsidP="00C028C2">
            <w:pPr>
              <w:jc w:val="center"/>
              <w:rPr>
                <w:b/>
              </w:rPr>
            </w:pPr>
            <w:r w:rsidRPr="00C355C5">
              <w:rPr>
                <w:b/>
              </w:rPr>
              <w:t>10</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FE285E" w:rsidRDefault="00BB1EDA" w:rsidP="00C028C2">
            <w:r>
              <w:t>Individual g</w:t>
            </w:r>
            <w:r w:rsidR="00A42289">
              <w:t>aiting</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jc w:val="center"/>
        </w:trPr>
        <w:tc>
          <w:tcPr>
            <w:tcW w:w="8388" w:type="dxa"/>
          </w:tcPr>
          <w:p w:rsidR="00A42289" w:rsidRPr="00995252" w:rsidRDefault="00A42289" w:rsidP="00C028C2">
            <w:pPr>
              <w:rPr>
                <w:b/>
              </w:rPr>
            </w:pPr>
            <w:r w:rsidRPr="00995252">
              <w:rPr>
                <w:b/>
              </w:rPr>
              <w:t>Group Judging</w:t>
            </w:r>
          </w:p>
        </w:tc>
        <w:tc>
          <w:tcPr>
            <w:tcW w:w="900" w:type="dxa"/>
          </w:tcPr>
          <w:p w:rsidR="00A42289" w:rsidRPr="00B00AC3" w:rsidRDefault="00A42289" w:rsidP="00C028C2">
            <w:pPr>
              <w:rPr>
                <w:b/>
                <w:color w:val="BFBFBF"/>
              </w:rPr>
            </w:pPr>
          </w:p>
        </w:tc>
        <w:tc>
          <w:tcPr>
            <w:tcW w:w="828" w:type="dxa"/>
          </w:tcPr>
          <w:p w:rsidR="00A42289" w:rsidRPr="00B00AC3" w:rsidRDefault="00A42289" w:rsidP="00C028C2">
            <w:pPr>
              <w:rPr>
                <w:b/>
                <w:color w:val="BFBFBF"/>
              </w:rPr>
            </w:pPr>
          </w:p>
        </w:tc>
      </w:tr>
      <w:tr w:rsidR="00A42289" w:rsidRPr="00995252" w:rsidTr="00D34135">
        <w:trPr>
          <w:jc w:val="center"/>
        </w:trPr>
        <w:tc>
          <w:tcPr>
            <w:tcW w:w="8388" w:type="dxa"/>
          </w:tcPr>
          <w:p w:rsidR="00A42289" w:rsidRPr="00FE285E" w:rsidRDefault="00BB1EDA" w:rsidP="00C028C2">
            <w:r>
              <w:t>Group g</w:t>
            </w:r>
            <w:r w:rsidR="00A42289">
              <w:t>aiting</w:t>
            </w:r>
          </w:p>
        </w:tc>
        <w:tc>
          <w:tcPr>
            <w:tcW w:w="900" w:type="dxa"/>
          </w:tcPr>
          <w:p w:rsidR="00A42289" w:rsidRPr="00995252" w:rsidRDefault="00A42289" w:rsidP="00C028C2">
            <w:pPr>
              <w:jc w:val="center"/>
              <w:rPr>
                <w:b/>
              </w:rPr>
            </w:pPr>
            <w:r w:rsidRPr="00995252">
              <w:rPr>
                <w:b/>
              </w:rPr>
              <w:t>5</w:t>
            </w:r>
          </w:p>
        </w:tc>
        <w:tc>
          <w:tcPr>
            <w:tcW w:w="828" w:type="dxa"/>
          </w:tcPr>
          <w:p w:rsidR="00A42289" w:rsidRPr="00995252" w:rsidRDefault="00A42289" w:rsidP="00C028C2">
            <w:pPr>
              <w:rPr>
                <w:b/>
              </w:rPr>
            </w:pPr>
          </w:p>
        </w:tc>
      </w:tr>
      <w:tr w:rsidR="00A42289" w:rsidRPr="00995252" w:rsidTr="00D34135">
        <w:trPr>
          <w:trHeight w:val="356"/>
          <w:jc w:val="center"/>
        </w:trPr>
        <w:tc>
          <w:tcPr>
            <w:tcW w:w="8388" w:type="dxa"/>
          </w:tcPr>
          <w:p w:rsidR="00A42289" w:rsidRPr="00703FED" w:rsidRDefault="00BB1EDA" w:rsidP="00C355C5">
            <w:pPr>
              <w:rPr>
                <w:color w:val="00B050"/>
              </w:rPr>
            </w:pPr>
            <w:r>
              <w:t>Presentation in line</w:t>
            </w:r>
            <w:r w:rsidR="00560F50">
              <w:t xml:space="preserve">, </w:t>
            </w:r>
            <w:r>
              <w:t>Line s</w:t>
            </w:r>
            <w:r w:rsidR="00DC6D2D" w:rsidRPr="00DC6D2D">
              <w:t>pacing</w:t>
            </w:r>
          </w:p>
        </w:tc>
        <w:tc>
          <w:tcPr>
            <w:tcW w:w="900" w:type="dxa"/>
          </w:tcPr>
          <w:p w:rsidR="00A42289" w:rsidRPr="005A7AA9" w:rsidRDefault="00C355C5" w:rsidP="00C028C2">
            <w:pPr>
              <w:jc w:val="center"/>
              <w:rPr>
                <w:b/>
              </w:rPr>
            </w:pPr>
            <w:r>
              <w:rPr>
                <w:b/>
              </w:rPr>
              <w:t>10</w:t>
            </w:r>
          </w:p>
        </w:tc>
        <w:tc>
          <w:tcPr>
            <w:tcW w:w="828" w:type="dxa"/>
          </w:tcPr>
          <w:p w:rsidR="00C355C5" w:rsidRPr="00995252" w:rsidRDefault="00C355C5" w:rsidP="00C028C2">
            <w:pPr>
              <w:rPr>
                <w:b/>
              </w:rPr>
            </w:pPr>
          </w:p>
        </w:tc>
      </w:tr>
      <w:tr w:rsidR="00C355C5" w:rsidRPr="00995252" w:rsidTr="00D34135">
        <w:trPr>
          <w:trHeight w:val="186"/>
          <w:jc w:val="center"/>
        </w:trPr>
        <w:tc>
          <w:tcPr>
            <w:tcW w:w="8388" w:type="dxa"/>
          </w:tcPr>
          <w:p w:rsidR="00C355C5" w:rsidRPr="005A7AA9" w:rsidRDefault="00BB1EDA" w:rsidP="005A7AA9">
            <w:r>
              <w:t>Stacking in line</w:t>
            </w:r>
          </w:p>
        </w:tc>
        <w:tc>
          <w:tcPr>
            <w:tcW w:w="900" w:type="dxa"/>
          </w:tcPr>
          <w:p w:rsidR="00C355C5" w:rsidRDefault="00C355C5" w:rsidP="00C028C2">
            <w:pPr>
              <w:jc w:val="center"/>
              <w:rPr>
                <w:b/>
              </w:rPr>
            </w:pPr>
            <w:r>
              <w:rPr>
                <w:b/>
              </w:rPr>
              <w:t>5</w:t>
            </w:r>
          </w:p>
        </w:tc>
        <w:tc>
          <w:tcPr>
            <w:tcW w:w="828" w:type="dxa"/>
          </w:tcPr>
          <w:p w:rsidR="00C355C5" w:rsidRDefault="00C355C5" w:rsidP="00C028C2">
            <w:pPr>
              <w:rPr>
                <w:b/>
              </w:rPr>
            </w:pPr>
          </w:p>
        </w:tc>
      </w:tr>
      <w:tr w:rsidR="00A42289" w:rsidRPr="00995252" w:rsidTr="00D34135">
        <w:trPr>
          <w:jc w:val="center"/>
        </w:trPr>
        <w:tc>
          <w:tcPr>
            <w:tcW w:w="8388" w:type="dxa"/>
            <w:tcBorders>
              <w:bottom w:val="single" w:sz="4" w:space="0" w:color="auto"/>
            </w:tcBorders>
          </w:tcPr>
          <w:p w:rsidR="00A42289" w:rsidRPr="00DC6D2D" w:rsidRDefault="00DC6D2D" w:rsidP="00C028C2">
            <w:r>
              <w:rPr>
                <w:b/>
              </w:rPr>
              <w:t xml:space="preserve">Overall Presentation, Timing, </w:t>
            </w:r>
            <w:r w:rsidRPr="00DC6D2D">
              <w:rPr>
                <w:b/>
              </w:rPr>
              <w:t xml:space="preserve">Poise              </w:t>
            </w:r>
            <w:r w:rsidRPr="00DC6D2D">
              <w:t xml:space="preserve">                </w:t>
            </w:r>
          </w:p>
        </w:tc>
        <w:tc>
          <w:tcPr>
            <w:tcW w:w="900" w:type="dxa"/>
            <w:tcBorders>
              <w:bottom w:val="single" w:sz="4" w:space="0" w:color="auto"/>
            </w:tcBorders>
          </w:tcPr>
          <w:p w:rsidR="00A42289" w:rsidRPr="00995252" w:rsidRDefault="00C355C5" w:rsidP="00C028C2">
            <w:pPr>
              <w:jc w:val="center"/>
              <w:rPr>
                <w:b/>
              </w:rPr>
            </w:pPr>
            <w:r w:rsidRPr="00C355C5">
              <w:rPr>
                <w:b/>
              </w:rPr>
              <w:t>10</w:t>
            </w:r>
          </w:p>
        </w:tc>
        <w:tc>
          <w:tcPr>
            <w:tcW w:w="828" w:type="dxa"/>
            <w:tcBorders>
              <w:bottom w:val="single" w:sz="4" w:space="0" w:color="auto"/>
            </w:tcBorders>
          </w:tcPr>
          <w:p w:rsidR="00A42289" w:rsidRPr="00995252" w:rsidRDefault="00A42289" w:rsidP="00C028C2">
            <w:pPr>
              <w:rPr>
                <w:b/>
              </w:rPr>
            </w:pPr>
          </w:p>
        </w:tc>
      </w:tr>
      <w:tr w:rsidR="00DC6D2D" w:rsidRPr="00995252" w:rsidTr="00D34135">
        <w:trPr>
          <w:trHeight w:val="674"/>
          <w:jc w:val="center"/>
        </w:trPr>
        <w:tc>
          <w:tcPr>
            <w:tcW w:w="8388" w:type="dxa"/>
            <w:shd w:val="clear" w:color="auto" w:fill="FFFFFF" w:themeFill="background1"/>
          </w:tcPr>
          <w:p w:rsidR="00DC6D2D" w:rsidRDefault="00DC6D2D" w:rsidP="00C028C2">
            <w:pPr>
              <w:rPr>
                <w:b/>
              </w:rPr>
            </w:pPr>
          </w:p>
          <w:p w:rsidR="00DC6D2D" w:rsidRPr="00703FED" w:rsidRDefault="00DC6D2D" w:rsidP="00C028C2">
            <w:pPr>
              <w:rPr>
                <w:b/>
              </w:rPr>
            </w:pPr>
            <w:r w:rsidRPr="00995252">
              <w:rPr>
                <w:b/>
              </w:rPr>
              <w:t>Total Score:</w:t>
            </w:r>
          </w:p>
        </w:tc>
        <w:tc>
          <w:tcPr>
            <w:tcW w:w="900" w:type="dxa"/>
            <w:shd w:val="clear" w:color="auto" w:fill="FFFFFF" w:themeFill="background1"/>
          </w:tcPr>
          <w:p w:rsidR="00DC6D2D" w:rsidRPr="00DC6D2D" w:rsidRDefault="00DC6D2D" w:rsidP="00C028C2">
            <w:pPr>
              <w:jc w:val="center"/>
            </w:pPr>
          </w:p>
        </w:tc>
        <w:tc>
          <w:tcPr>
            <w:tcW w:w="828" w:type="dxa"/>
            <w:shd w:val="clear" w:color="auto" w:fill="FFFFFF" w:themeFill="background1"/>
          </w:tcPr>
          <w:p w:rsidR="00DC6D2D" w:rsidRPr="00135436" w:rsidRDefault="00DC6D2D" w:rsidP="00C028C2">
            <w:pPr>
              <w:rPr>
                <w:b/>
                <w:i/>
                <w:color w:val="00B050"/>
                <w:u w:val="single"/>
              </w:rPr>
            </w:pPr>
          </w:p>
        </w:tc>
      </w:tr>
      <w:tr w:rsidR="00A42289" w:rsidRPr="00995252" w:rsidTr="00D34135">
        <w:trPr>
          <w:trHeight w:val="1160"/>
          <w:jc w:val="center"/>
        </w:trPr>
        <w:tc>
          <w:tcPr>
            <w:tcW w:w="10116" w:type="dxa"/>
            <w:gridSpan w:val="3"/>
            <w:tcBorders>
              <w:left w:val="single" w:sz="4" w:space="0" w:color="auto"/>
              <w:right w:val="single" w:sz="4" w:space="0" w:color="auto"/>
            </w:tcBorders>
          </w:tcPr>
          <w:p w:rsidR="00A42289" w:rsidRPr="00995252" w:rsidRDefault="00A42289" w:rsidP="003A6DF3">
            <w:pPr>
              <w:jc w:val="center"/>
              <w:rPr>
                <w:b/>
              </w:rPr>
            </w:pPr>
            <w:r w:rsidRPr="00995252">
              <w:rPr>
                <w:b/>
              </w:rPr>
              <w:t>Blue:</w:t>
            </w:r>
            <w:r>
              <w:rPr>
                <w:b/>
              </w:rPr>
              <w:t xml:space="preserve"> 85-100</w:t>
            </w:r>
            <w:r w:rsidRPr="00995252">
              <w:rPr>
                <w:b/>
              </w:rPr>
              <w:t xml:space="preserve">                    Red:</w:t>
            </w:r>
            <w:r w:rsidR="00DC6D2D">
              <w:rPr>
                <w:b/>
              </w:rPr>
              <w:t xml:space="preserve"> 70</w:t>
            </w:r>
            <w:r>
              <w:rPr>
                <w:b/>
              </w:rPr>
              <w:t>-84.5</w:t>
            </w:r>
            <w:r w:rsidRPr="00995252">
              <w:rPr>
                <w:b/>
              </w:rPr>
              <w:t xml:space="preserve">                  White:</w:t>
            </w:r>
            <w:r w:rsidR="00DC6D2D">
              <w:rPr>
                <w:b/>
              </w:rPr>
              <w:t xml:space="preserve"> 0-69</w:t>
            </w:r>
            <w:r>
              <w:rPr>
                <w:b/>
              </w:rPr>
              <w:t>.5</w:t>
            </w:r>
          </w:p>
          <w:p w:rsidR="005A7AA9" w:rsidRDefault="005A7AA9" w:rsidP="005A7AA9">
            <w:pPr>
              <w:rPr>
                <w:b/>
              </w:rPr>
            </w:pPr>
            <w:r>
              <w:rPr>
                <w:b/>
              </w:rPr>
              <w:t>COMMENTS:</w:t>
            </w:r>
          </w:p>
          <w:p w:rsidR="00A42289" w:rsidRPr="00995252" w:rsidRDefault="00A42289" w:rsidP="005A7AA9">
            <w:pPr>
              <w:rPr>
                <w:b/>
              </w:rPr>
            </w:pPr>
          </w:p>
        </w:tc>
      </w:tr>
    </w:tbl>
    <w:p w:rsidR="004A190F" w:rsidRDefault="004A190F">
      <w:pPr>
        <w:rPr>
          <w:color w:val="FF000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8211"/>
      </w:tblGrid>
      <w:tr w:rsidR="004A190F" w:rsidRPr="000B7FF4" w:rsidTr="003A6DF3">
        <w:tc>
          <w:tcPr>
            <w:tcW w:w="2697" w:type="dxa"/>
            <w:shd w:val="clear" w:color="auto" w:fill="D9D9D9"/>
          </w:tcPr>
          <w:p w:rsidR="004A190F" w:rsidRPr="003A6DF3" w:rsidRDefault="004A190F" w:rsidP="00580269">
            <w:pPr>
              <w:jc w:val="center"/>
              <w:rPr>
                <w:b/>
                <w:sz w:val="20"/>
                <w:szCs w:val="20"/>
              </w:rPr>
            </w:pPr>
            <w:r w:rsidRPr="003A6DF3">
              <w:rPr>
                <w:b/>
                <w:sz w:val="20"/>
                <w:szCs w:val="20"/>
              </w:rPr>
              <w:t>Part I:</w:t>
            </w:r>
          </w:p>
        </w:tc>
        <w:tc>
          <w:tcPr>
            <w:tcW w:w="8211" w:type="dxa"/>
            <w:shd w:val="clear" w:color="auto" w:fill="D9D9D9"/>
          </w:tcPr>
          <w:p w:rsidR="004A190F" w:rsidRPr="003A6DF3" w:rsidRDefault="004A190F" w:rsidP="00580269">
            <w:pPr>
              <w:jc w:val="center"/>
              <w:rPr>
                <w:b/>
                <w:sz w:val="20"/>
                <w:szCs w:val="20"/>
              </w:rPr>
            </w:pPr>
            <w:r w:rsidRPr="003A6DF3">
              <w:rPr>
                <w:b/>
                <w:sz w:val="20"/>
                <w:szCs w:val="20"/>
              </w:rPr>
              <w:t>DOG / HANDLER  APPEARANCE /  ETIQUETTE (40 points possible)</w:t>
            </w:r>
          </w:p>
        </w:tc>
      </w:tr>
      <w:tr w:rsidR="004A190F" w:rsidRPr="000B7FF4" w:rsidTr="003A6DF3">
        <w:tc>
          <w:tcPr>
            <w:tcW w:w="2697" w:type="dxa"/>
            <w:shd w:val="clear" w:color="auto" w:fill="D9D9D9"/>
          </w:tcPr>
          <w:p w:rsidR="004A190F" w:rsidRPr="00A609B3" w:rsidRDefault="004A190F" w:rsidP="00580269">
            <w:pPr>
              <w:jc w:val="center"/>
              <w:rPr>
                <w:b/>
                <w:sz w:val="22"/>
                <w:szCs w:val="22"/>
              </w:rPr>
            </w:pPr>
            <w:r w:rsidRPr="00A609B3">
              <w:rPr>
                <w:b/>
                <w:sz w:val="22"/>
                <w:szCs w:val="22"/>
              </w:rPr>
              <w:t>DOG</w:t>
            </w:r>
          </w:p>
        </w:tc>
        <w:tc>
          <w:tcPr>
            <w:tcW w:w="8211" w:type="dxa"/>
            <w:shd w:val="clear" w:color="auto" w:fill="D9D9D9"/>
          </w:tcPr>
          <w:p w:rsidR="004A190F" w:rsidRPr="000B7FF4" w:rsidRDefault="004A190F" w:rsidP="00580269">
            <w:pPr>
              <w:rPr>
                <w:sz w:val="19"/>
                <w:szCs w:val="19"/>
              </w:rPr>
            </w:pPr>
          </w:p>
        </w:tc>
      </w:tr>
      <w:tr w:rsidR="004A190F" w:rsidRPr="000B7FF4" w:rsidTr="003A6DF3">
        <w:tc>
          <w:tcPr>
            <w:tcW w:w="2697" w:type="dxa"/>
            <w:shd w:val="clear" w:color="auto" w:fill="auto"/>
          </w:tcPr>
          <w:p w:rsidR="004A190F" w:rsidRPr="00843451" w:rsidRDefault="004A190F" w:rsidP="00580269">
            <w:pPr>
              <w:jc w:val="center"/>
              <w:rPr>
                <w:sz w:val="22"/>
                <w:szCs w:val="22"/>
              </w:rPr>
            </w:pPr>
            <w:r w:rsidRPr="00843451">
              <w:rPr>
                <w:sz w:val="22"/>
                <w:szCs w:val="22"/>
              </w:rPr>
              <w:t>Overall Appearance</w:t>
            </w:r>
          </w:p>
        </w:tc>
        <w:tc>
          <w:tcPr>
            <w:tcW w:w="8211" w:type="dxa"/>
            <w:shd w:val="clear" w:color="auto" w:fill="auto"/>
          </w:tcPr>
          <w:p w:rsidR="004A190F" w:rsidRPr="008E721D" w:rsidRDefault="004A190F" w:rsidP="00580269">
            <w:pPr>
              <w:rPr>
                <w:sz w:val="19"/>
                <w:szCs w:val="19"/>
              </w:rPr>
            </w:pPr>
            <w:r w:rsidRPr="000B7FF4">
              <w:rPr>
                <w:sz w:val="19"/>
                <w:szCs w:val="19"/>
              </w:rPr>
              <w:t xml:space="preserve">Coat and skin appears to be in good condition as can be determined from appearance and handler comments. </w:t>
            </w:r>
            <w:r w:rsidRPr="000B7FF4">
              <w:rPr>
                <w:color w:val="000000"/>
                <w:sz w:val="19"/>
                <w:szCs w:val="19"/>
              </w:rPr>
              <w:t xml:space="preserve">Dog has been thoroughly brushed, bathed, </w:t>
            </w:r>
            <w:proofErr w:type="gramStart"/>
            <w:r w:rsidRPr="000B7FF4">
              <w:rPr>
                <w:color w:val="000000"/>
                <w:sz w:val="19"/>
                <w:szCs w:val="19"/>
              </w:rPr>
              <w:t>free</w:t>
            </w:r>
            <w:proofErr w:type="gramEnd"/>
            <w:r w:rsidRPr="000B7FF4">
              <w:rPr>
                <w:color w:val="000000"/>
                <w:sz w:val="19"/>
                <w:szCs w:val="19"/>
              </w:rPr>
              <w:t xml:space="preserve"> of mats and parasites</w:t>
            </w:r>
            <w:r>
              <w:rPr>
                <w:color w:val="000000"/>
                <w:sz w:val="19"/>
                <w:szCs w:val="19"/>
              </w:rPr>
              <w:t xml:space="preserve">. </w:t>
            </w:r>
            <w:r w:rsidRPr="008E721D">
              <w:rPr>
                <w:sz w:val="19"/>
                <w:szCs w:val="19"/>
              </w:rPr>
              <w:t xml:space="preserve">Healthy </w:t>
            </w:r>
            <w:r>
              <w:rPr>
                <w:sz w:val="19"/>
                <w:szCs w:val="19"/>
              </w:rPr>
              <w:t xml:space="preserve"> </w:t>
            </w:r>
            <w:r w:rsidRPr="008E721D">
              <w:rPr>
                <w:sz w:val="19"/>
                <w:szCs w:val="19"/>
              </w:rPr>
              <w:t>wt.</w:t>
            </w:r>
          </w:p>
        </w:tc>
      </w:tr>
      <w:tr w:rsidR="004A190F" w:rsidRPr="000B7FF4" w:rsidTr="003A6DF3">
        <w:tc>
          <w:tcPr>
            <w:tcW w:w="2697" w:type="dxa"/>
            <w:shd w:val="clear" w:color="auto" w:fill="auto"/>
          </w:tcPr>
          <w:p w:rsidR="004A190F" w:rsidRPr="00843451" w:rsidRDefault="004A190F" w:rsidP="00580269">
            <w:pPr>
              <w:jc w:val="center"/>
              <w:rPr>
                <w:sz w:val="22"/>
                <w:szCs w:val="22"/>
              </w:rPr>
            </w:pPr>
            <w:r>
              <w:rPr>
                <w:sz w:val="22"/>
                <w:szCs w:val="22"/>
              </w:rPr>
              <w:t>Feet and T</w:t>
            </w:r>
            <w:r w:rsidRPr="00843451">
              <w:rPr>
                <w:sz w:val="22"/>
                <w:szCs w:val="22"/>
              </w:rPr>
              <w:t>oenails</w:t>
            </w:r>
            <w:r>
              <w:rPr>
                <w:sz w:val="22"/>
                <w:szCs w:val="22"/>
              </w:rPr>
              <w:t xml:space="preserve"> P</w:t>
            </w:r>
            <w:r w:rsidRPr="00843451">
              <w:rPr>
                <w:sz w:val="22"/>
                <w:szCs w:val="22"/>
              </w:rPr>
              <w:t>roperly</w:t>
            </w:r>
            <w:r>
              <w:rPr>
                <w:sz w:val="22"/>
                <w:szCs w:val="22"/>
              </w:rPr>
              <w:t xml:space="preserve"> T</w:t>
            </w:r>
            <w:r w:rsidRPr="00843451">
              <w:rPr>
                <w:sz w:val="22"/>
                <w:szCs w:val="22"/>
              </w:rPr>
              <w:t>rimmed</w:t>
            </w:r>
          </w:p>
        </w:tc>
        <w:tc>
          <w:tcPr>
            <w:tcW w:w="8211" w:type="dxa"/>
            <w:shd w:val="clear" w:color="auto" w:fill="auto"/>
          </w:tcPr>
          <w:p w:rsidR="004A190F" w:rsidRPr="000B7FF4" w:rsidRDefault="004A190F" w:rsidP="00580269">
            <w:pPr>
              <w:rPr>
                <w:sz w:val="19"/>
                <w:szCs w:val="19"/>
              </w:rPr>
            </w:pPr>
            <w:r w:rsidRPr="000B7FF4">
              <w:rPr>
                <w:sz w:val="19"/>
                <w:szCs w:val="19"/>
              </w:rPr>
              <w:t xml:space="preserve">Nail length is not as important as tips having been trimmed and/or filed. Feet are trimmed in correct manner for breed, though an attempt is more important than finesse. Consider the age of the exhibitor. </w:t>
            </w:r>
          </w:p>
        </w:tc>
      </w:tr>
      <w:tr w:rsidR="004A190F" w:rsidRPr="000B7FF4" w:rsidTr="003A6DF3">
        <w:tc>
          <w:tcPr>
            <w:tcW w:w="2697" w:type="dxa"/>
            <w:shd w:val="clear" w:color="auto" w:fill="auto"/>
          </w:tcPr>
          <w:p w:rsidR="004A190F" w:rsidRPr="00843451" w:rsidRDefault="004A190F" w:rsidP="00580269">
            <w:pPr>
              <w:jc w:val="center"/>
              <w:rPr>
                <w:sz w:val="22"/>
                <w:szCs w:val="22"/>
              </w:rPr>
            </w:pPr>
            <w:r>
              <w:rPr>
                <w:sz w:val="22"/>
                <w:szCs w:val="22"/>
              </w:rPr>
              <w:t>Ears C</w:t>
            </w:r>
            <w:r w:rsidRPr="00843451">
              <w:rPr>
                <w:sz w:val="22"/>
                <w:szCs w:val="22"/>
              </w:rPr>
              <w:t>lean</w:t>
            </w:r>
            <w:r>
              <w:rPr>
                <w:sz w:val="22"/>
                <w:szCs w:val="22"/>
              </w:rPr>
              <w:t xml:space="preserve"> and Properly T</w:t>
            </w:r>
            <w:r w:rsidRPr="00843451">
              <w:rPr>
                <w:sz w:val="22"/>
                <w:szCs w:val="22"/>
              </w:rPr>
              <w:t>rimmed.</w:t>
            </w:r>
          </w:p>
        </w:tc>
        <w:tc>
          <w:tcPr>
            <w:tcW w:w="8211" w:type="dxa"/>
            <w:shd w:val="clear" w:color="auto" w:fill="auto"/>
          </w:tcPr>
          <w:p w:rsidR="004A190F" w:rsidRPr="000B7FF4" w:rsidRDefault="004A190F" w:rsidP="00580269">
            <w:pPr>
              <w:rPr>
                <w:sz w:val="19"/>
                <w:szCs w:val="19"/>
              </w:rPr>
            </w:pPr>
            <w:r w:rsidRPr="000B7FF4">
              <w:rPr>
                <w:sz w:val="19"/>
                <w:szCs w:val="19"/>
              </w:rPr>
              <w:t xml:space="preserve">Clean, free of mites, odor, and dirt build-up. Okay if the handler states that the dog is being treated. Ears are trimmed in correct manner for breed, an attempt is more important than finesse. </w:t>
            </w:r>
          </w:p>
        </w:tc>
      </w:tr>
      <w:tr w:rsidR="004A190F" w:rsidRPr="000B7FF4" w:rsidTr="003A6DF3">
        <w:tc>
          <w:tcPr>
            <w:tcW w:w="2697" w:type="dxa"/>
            <w:tcBorders>
              <w:bottom w:val="single" w:sz="4" w:space="0" w:color="auto"/>
            </w:tcBorders>
            <w:shd w:val="clear" w:color="auto" w:fill="auto"/>
          </w:tcPr>
          <w:p w:rsidR="004A190F" w:rsidRPr="00843451" w:rsidRDefault="004A190F" w:rsidP="00580269">
            <w:pPr>
              <w:jc w:val="center"/>
              <w:rPr>
                <w:sz w:val="22"/>
                <w:szCs w:val="22"/>
              </w:rPr>
            </w:pPr>
            <w:r w:rsidRPr="00843451">
              <w:rPr>
                <w:sz w:val="22"/>
                <w:szCs w:val="22"/>
              </w:rPr>
              <w:t>Teeth Clean</w:t>
            </w:r>
          </w:p>
        </w:tc>
        <w:tc>
          <w:tcPr>
            <w:tcW w:w="8211" w:type="dxa"/>
            <w:shd w:val="clear" w:color="auto" w:fill="auto"/>
          </w:tcPr>
          <w:p w:rsidR="004A190F" w:rsidRPr="000B7FF4" w:rsidRDefault="004A190F" w:rsidP="00580269">
            <w:pPr>
              <w:rPr>
                <w:sz w:val="19"/>
                <w:szCs w:val="19"/>
              </w:rPr>
            </w:pPr>
            <w:r w:rsidRPr="000B7FF4">
              <w:rPr>
                <w:sz w:val="19"/>
                <w:szCs w:val="19"/>
              </w:rPr>
              <w:t>Tarter build-up should be penalized. Missing, broken, yellowed, or misaligned teeth shall not be considered.</w:t>
            </w:r>
          </w:p>
        </w:tc>
      </w:tr>
      <w:tr w:rsidR="004A190F" w:rsidRPr="000B7FF4" w:rsidTr="003A6DF3">
        <w:tc>
          <w:tcPr>
            <w:tcW w:w="2697" w:type="dxa"/>
            <w:shd w:val="clear" w:color="auto" w:fill="D9D9D9"/>
          </w:tcPr>
          <w:p w:rsidR="004A190F" w:rsidRPr="00A609B3" w:rsidRDefault="004A190F" w:rsidP="00580269">
            <w:pPr>
              <w:jc w:val="center"/>
              <w:rPr>
                <w:b/>
                <w:sz w:val="22"/>
                <w:szCs w:val="22"/>
              </w:rPr>
            </w:pPr>
            <w:r w:rsidRPr="00A609B3">
              <w:rPr>
                <w:b/>
                <w:sz w:val="22"/>
                <w:szCs w:val="22"/>
              </w:rPr>
              <w:t>HANDLER:</w:t>
            </w:r>
          </w:p>
        </w:tc>
        <w:tc>
          <w:tcPr>
            <w:tcW w:w="8211" w:type="dxa"/>
            <w:shd w:val="clear" w:color="auto" w:fill="auto"/>
          </w:tcPr>
          <w:p w:rsidR="004A190F" w:rsidRPr="000B7FF4" w:rsidRDefault="004A190F" w:rsidP="00580269">
            <w:pPr>
              <w:rPr>
                <w:sz w:val="19"/>
                <w:szCs w:val="19"/>
              </w:rPr>
            </w:pPr>
          </w:p>
        </w:tc>
      </w:tr>
      <w:tr w:rsidR="004A190F" w:rsidRPr="000B7FF4" w:rsidTr="003A6DF3">
        <w:tc>
          <w:tcPr>
            <w:tcW w:w="2697" w:type="dxa"/>
            <w:shd w:val="clear" w:color="auto" w:fill="auto"/>
          </w:tcPr>
          <w:p w:rsidR="004A190F" w:rsidRPr="00843451" w:rsidRDefault="004A190F" w:rsidP="00580269">
            <w:pPr>
              <w:jc w:val="center"/>
              <w:rPr>
                <w:sz w:val="22"/>
                <w:szCs w:val="22"/>
              </w:rPr>
            </w:pPr>
            <w:r w:rsidRPr="00843451">
              <w:rPr>
                <w:sz w:val="22"/>
                <w:szCs w:val="22"/>
              </w:rPr>
              <w:t>Proper</w:t>
            </w:r>
            <w:r>
              <w:rPr>
                <w:sz w:val="22"/>
                <w:szCs w:val="22"/>
              </w:rPr>
              <w:t>ly Dressed and G</w:t>
            </w:r>
            <w:r w:rsidRPr="00843451">
              <w:rPr>
                <w:sz w:val="22"/>
                <w:szCs w:val="22"/>
              </w:rPr>
              <w:t>roomed</w:t>
            </w:r>
          </w:p>
        </w:tc>
        <w:tc>
          <w:tcPr>
            <w:tcW w:w="8211" w:type="dxa"/>
            <w:shd w:val="clear" w:color="auto" w:fill="auto"/>
          </w:tcPr>
          <w:p w:rsidR="004A190F" w:rsidRPr="000B7FF4" w:rsidRDefault="004A190F" w:rsidP="00580269">
            <w:pPr>
              <w:rPr>
                <w:sz w:val="19"/>
                <w:szCs w:val="19"/>
              </w:rPr>
            </w:pPr>
            <w:r w:rsidRPr="000B7FF4">
              <w:rPr>
                <w:sz w:val="19"/>
                <w:szCs w:val="19"/>
              </w:rPr>
              <w:t xml:space="preserve">Handler’s outfit follows 4-H dress code, and is neat and business-like without detracting from dog. Hair is kept out of face. Shoes are appropriate for the breed’s </w:t>
            </w:r>
            <w:proofErr w:type="spellStart"/>
            <w:r w:rsidRPr="000B7FF4">
              <w:rPr>
                <w:sz w:val="19"/>
                <w:szCs w:val="19"/>
              </w:rPr>
              <w:t>gaiting</w:t>
            </w:r>
            <w:proofErr w:type="spellEnd"/>
            <w:r w:rsidRPr="000B7FF4">
              <w:rPr>
                <w:sz w:val="19"/>
                <w:szCs w:val="19"/>
              </w:rPr>
              <w:t xml:space="preserve"> speed. </w:t>
            </w:r>
          </w:p>
        </w:tc>
      </w:tr>
      <w:tr w:rsidR="004A190F" w:rsidRPr="000B7FF4" w:rsidTr="003A6DF3">
        <w:tc>
          <w:tcPr>
            <w:tcW w:w="2697" w:type="dxa"/>
            <w:shd w:val="clear" w:color="auto" w:fill="auto"/>
          </w:tcPr>
          <w:p w:rsidR="004A190F" w:rsidRPr="00843451" w:rsidRDefault="004A190F" w:rsidP="00580269">
            <w:pPr>
              <w:jc w:val="center"/>
              <w:rPr>
                <w:sz w:val="22"/>
                <w:szCs w:val="22"/>
              </w:rPr>
            </w:pPr>
            <w:r w:rsidRPr="00843451">
              <w:rPr>
                <w:sz w:val="22"/>
                <w:szCs w:val="22"/>
              </w:rPr>
              <w:t>Courteous , Observes Ring Etiquette</w:t>
            </w:r>
          </w:p>
        </w:tc>
        <w:tc>
          <w:tcPr>
            <w:tcW w:w="8211" w:type="dxa"/>
            <w:shd w:val="clear" w:color="auto" w:fill="auto"/>
          </w:tcPr>
          <w:p w:rsidR="004A190F" w:rsidRPr="000B7FF4" w:rsidRDefault="004A190F" w:rsidP="00580269">
            <w:pPr>
              <w:rPr>
                <w:sz w:val="19"/>
                <w:szCs w:val="19"/>
              </w:rPr>
            </w:pPr>
            <w:r w:rsidRPr="00776AE5">
              <w:rPr>
                <w:sz w:val="19"/>
                <w:szCs w:val="19"/>
              </w:rPr>
              <w:t>The use of bait and toys is quiet and proper. Handler picks up anything they drop, and does not talk to other exhibitors except when necessary. Is polite to the judge, stewards, and other exhibitors.</w:t>
            </w:r>
          </w:p>
        </w:tc>
      </w:tr>
      <w:tr w:rsidR="004A190F" w:rsidRPr="000B7FF4" w:rsidTr="003A6DF3">
        <w:tc>
          <w:tcPr>
            <w:tcW w:w="2697" w:type="dxa"/>
            <w:tcBorders>
              <w:bottom w:val="single" w:sz="4" w:space="0" w:color="auto"/>
            </w:tcBorders>
            <w:shd w:val="clear" w:color="auto" w:fill="auto"/>
          </w:tcPr>
          <w:p w:rsidR="004A190F" w:rsidRPr="00843451" w:rsidRDefault="004A190F" w:rsidP="00580269">
            <w:pPr>
              <w:jc w:val="center"/>
              <w:rPr>
                <w:sz w:val="22"/>
                <w:szCs w:val="22"/>
              </w:rPr>
            </w:pPr>
            <w:r w:rsidRPr="00843451">
              <w:rPr>
                <w:sz w:val="22"/>
                <w:szCs w:val="22"/>
              </w:rPr>
              <w:t>Proper Equipment</w:t>
            </w:r>
            <w:r>
              <w:rPr>
                <w:sz w:val="22"/>
                <w:szCs w:val="22"/>
              </w:rPr>
              <w:t xml:space="preserve"> &amp; Use</w:t>
            </w:r>
          </w:p>
        </w:tc>
        <w:tc>
          <w:tcPr>
            <w:tcW w:w="8211" w:type="dxa"/>
            <w:tcBorders>
              <w:bottom w:val="single" w:sz="4" w:space="0" w:color="auto"/>
            </w:tcBorders>
            <w:shd w:val="clear" w:color="auto" w:fill="auto"/>
          </w:tcPr>
          <w:p w:rsidR="004A190F" w:rsidRPr="000B7FF4" w:rsidRDefault="004A190F" w:rsidP="00580269">
            <w:pPr>
              <w:rPr>
                <w:sz w:val="19"/>
                <w:szCs w:val="19"/>
              </w:rPr>
            </w:pPr>
            <w:r>
              <w:rPr>
                <w:sz w:val="19"/>
                <w:szCs w:val="19"/>
              </w:rPr>
              <w:t>Collar and leash used properly and neatly. No jerking, corrections or forceful use.</w:t>
            </w:r>
          </w:p>
        </w:tc>
      </w:tr>
      <w:tr w:rsidR="004A190F" w:rsidRPr="000B7FF4" w:rsidTr="003A6DF3">
        <w:trPr>
          <w:trHeight w:val="98"/>
        </w:trPr>
        <w:tc>
          <w:tcPr>
            <w:tcW w:w="2697" w:type="dxa"/>
            <w:shd w:val="clear" w:color="auto" w:fill="D9D9D9"/>
          </w:tcPr>
          <w:p w:rsidR="004A190F" w:rsidRPr="00E94CE3" w:rsidRDefault="004A190F" w:rsidP="00580269">
            <w:pPr>
              <w:jc w:val="center"/>
              <w:rPr>
                <w:b/>
                <w:sz w:val="20"/>
                <w:szCs w:val="20"/>
                <w:u w:val="single"/>
              </w:rPr>
            </w:pPr>
            <w:r w:rsidRPr="00E94CE3">
              <w:rPr>
                <w:b/>
                <w:sz w:val="20"/>
                <w:szCs w:val="20"/>
                <w:u w:val="single"/>
              </w:rPr>
              <w:t>Part II:</w:t>
            </w:r>
          </w:p>
        </w:tc>
        <w:tc>
          <w:tcPr>
            <w:tcW w:w="8211" w:type="dxa"/>
            <w:shd w:val="clear" w:color="auto" w:fill="D9D9D9"/>
          </w:tcPr>
          <w:p w:rsidR="004A190F" w:rsidRPr="007104C5" w:rsidRDefault="004A190F" w:rsidP="00580269">
            <w:pPr>
              <w:jc w:val="center"/>
              <w:rPr>
                <w:b/>
                <w:sz w:val="19"/>
                <w:szCs w:val="19"/>
              </w:rPr>
            </w:pPr>
            <w:r w:rsidRPr="007104C5">
              <w:rPr>
                <w:b/>
                <w:sz w:val="19"/>
                <w:szCs w:val="19"/>
              </w:rPr>
              <w:t>KNOWLEDGE</w:t>
            </w:r>
            <w:r>
              <w:rPr>
                <w:b/>
                <w:sz w:val="19"/>
                <w:szCs w:val="19"/>
              </w:rPr>
              <w:t xml:space="preserve"> (5 points possible)</w:t>
            </w:r>
          </w:p>
        </w:tc>
      </w:tr>
      <w:tr w:rsidR="004A190F" w:rsidRPr="000B7FF4" w:rsidTr="003A6DF3">
        <w:trPr>
          <w:trHeight w:val="413"/>
        </w:trPr>
        <w:tc>
          <w:tcPr>
            <w:tcW w:w="2697" w:type="dxa"/>
            <w:tcBorders>
              <w:bottom w:val="single" w:sz="4" w:space="0" w:color="auto"/>
            </w:tcBorders>
            <w:shd w:val="clear" w:color="auto" w:fill="auto"/>
          </w:tcPr>
          <w:p w:rsidR="004A190F" w:rsidRPr="00843451" w:rsidRDefault="004A190F" w:rsidP="00580269">
            <w:pPr>
              <w:jc w:val="center"/>
              <w:rPr>
                <w:sz w:val="22"/>
                <w:szCs w:val="22"/>
              </w:rPr>
            </w:pPr>
            <w:r w:rsidRPr="00843451">
              <w:rPr>
                <w:sz w:val="22"/>
                <w:szCs w:val="22"/>
              </w:rPr>
              <w:t>5  knowledge  Questions:</w:t>
            </w:r>
          </w:p>
        </w:tc>
        <w:tc>
          <w:tcPr>
            <w:tcW w:w="8211" w:type="dxa"/>
            <w:tcBorders>
              <w:bottom w:val="single" w:sz="4" w:space="0" w:color="auto"/>
            </w:tcBorders>
            <w:shd w:val="clear" w:color="auto" w:fill="auto"/>
          </w:tcPr>
          <w:p w:rsidR="004A190F" w:rsidRPr="00795FC5" w:rsidRDefault="004A190F" w:rsidP="00580269">
            <w:pPr>
              <w:rPr>
                <w:color w:val="000000"/>
                <w:sz w:val="19"/>
                <w:szCs w:val="19"/>
              </w:rPr>
            </w:pPr>
            <w:r w:rsidRPr="000B7FF4">
              <w:rPr>
                <w:color w:val="000000"/>
                <w:sz w:val="19"/>
                <w:szCs w:val="19"/>
              </w:rPr>
              <w:t>Ask appropriate questions for each category designated on the front according to age and experience level. Check with the superintendent with questions beforehand.</w:t>
            </w:r>
          </w:p>
        </w:tc>
      </w:tr>
      <w:tr w:rsidR="004A190F" w:rsidRPr="000B7FF4" w:rsidTr="003A6DF3">
        <w:trPr>
          <w:trHeight w:val="150"/>
        </w:trPr>
        <w:tc>
          <w:tcPr>
            <w:tcW w:w="2697" w:type="dxa"/>
            <w:tcBorders>
              <w:bottom w:val="single" w:sz="4" w:space="0" w:color="auto"/>
            </w:tcBorders>
            <w:shd w:val="clear" w:color="auto" w:fill="D9D9D9"/>
          </w:tcPr>
          <w:p w:rsidR="004A190F" w:rsidRPr="00E94CE3" w:rsidRDefault="004A190F" w:rsidP="00580269">
            <w:pPr>
              <w:jc w:val="center"/>
              <w:rPr>
                <w:sz w:val="20"/>
                <w:szCs w:val="20"/>
              </w:rPr>
            </w:pPr>
            <w:r w:rsidRPr="00E94CE3">
              <w:rPr>
                <w:b/>
                <w:sz w:val="20"/>
                <w:szCs w:val="20"/>
              </w:rPr>
              <w:t>Part III:</w:t>
            </w:r>
          </w:p>
        </w:tc>
        <w:tc>
          <w:tcPr>
            <w:tcW w:w="8211" w:type="dxa"/>
            <w:shd w:val="clear" w:color="auto" w:fill="D9D9D9"/>
          </w:tcPr>
          <w:p w:rsidR="004A190F" w:rsidRPr="00795FC5" w:rsidRDefault="004A190F" w:rsidP="00580269">
            <w:pPr>
              <w:jc w:val="center"/>
              <w:rPr>
                <w:b/>
                <w:color w:val="000000"/>
                <w:sz w:val="19"/>
                <w:szCs w:val="19"/>
              </w:rPr>
            </w:pPr>
            <w:r w:rsidRPr="00795FC5">
              <w:rPr>
                <w:b/>
                <w:color w:val="000000"/>
                <w:sz w:val="19"/>
                <w:szCs w:val="19"/>
              </w:rPr>
              <w:t>HANDLING SKILLS</w:t>
            </w:r>
            <w:r>
              <w:rPr>
                <w:b/>
                <w:color w:val="000000"/>
                <w:sz w:val="19"/>
                <w:szCs w:val="19"/>
              </w:rPr>
              <w:t xml:space="preserve"> (55 points possible)</w:t>
            </w:r>
          </w:p>
        </w:tc>
      </w:tr>
      <w:tr w:rsidR="004A190F" w:rsidRPr="000B7FF4" w:rsidTr="003A6DF3">
        <w:trPr>
          <w:trHeight w:val="197"/>
        </w:trPr>
        <w:tc>
          <w:tcPr>
            <w:tcW w:w="2697" w:type="dxa"/>
            <w:shd w:val="clear" w:color="auto" w:fill="D9D9D9"/>
          </w:tcPr>
          <w:p w:rsidR="004A190F" w:rsidRPr="00843451" w:rsidRDefault="004A190F" w:rsidP="00580269">
            <w:pPr>
              <w:jc w:val="center"/>
              <w:rPr>
                <w:sz w:val="22"/>
                <w:szCs w:val="22"/>
              </w:rPr>
            </w:pPr>
            <w:r w:rsidRPr="00843451">
              <w:rPr>
                <w:b/>
                <w:sz w:val="22"/>
                <w:szCs w:val="22"/>
              </w:rPr>
              <w:t>Individual Judging</w:t>
            </w:r>
          </w:p>
        </w:tc>
        <w:tc>
          <w:tcPr>
            <w:tcW w:w="8211" w:type="dxa"/>
            <w:shd w:val="clear" w:color="auto" w:fill="auto"/>
          </w:tcPr>
          <w:p w:rsidR="004A190F" w:rsidRPr="000B7FF4" w:rsidRDefault="004A190F" w:rsidP="00580269">
            <w:pPr>
              <w:rPr>
                <w:sz w:val="19"/>
                <w:szCs w:val="19"/>
              </w:rPr>
            </w:pPr>
          </w:p>
        </w:tc>
      </w:tr>
      <w:tr w:rsidR="004A190F" w:rsidRPr="000B7FF4" w:rsidTr="003A6DF3">
        <w:trPr>
          <w:trHeight w:val="255"/>
        </w:trPr>
        <w:tc>
          <w:tcPr>
            <w:tcW w:w="2697" w:type="dxa"/>
            <w:shd w:val="clear" w:color="auto" w:fill="auto"/>
          </w:tcPr>
          <w:p w:rsidR="004A190F" w:rsidRPr="00E94CE3" w:rsidRDefault="004A190F" w:rsidP="00580269">
            <w:pPr>
              <w:jc w:val="center"/>
              <w:rPr>
                <w:sz w:val="22"/>
                <w:szCs w:val="22"/>
              </w:rPr>
            </w:pPr>
            <w:r>
              <w:rPr>
                <w:sz w:val="22"/>
                <w:szCs w:val="22"/>
              </w:rPr>
              <w:t>Exam Stack</w:t>
            </w:r>
          </w:p>
        </w:tc>
        <w:tc>
          <w:tcPr>
            <w:tcW w:w="8211" w:type="dxa"/>
            <w:shd w:val="clear" w:color="auto" w:fill="auto"/>
          </w:tcPr>
          <w:p w:rsidR="004A190F" w:rsidRPr="000B7FF4" w:rsidRDefault="004A190F" w:rsidP="00580269">
            <w:pPr>
              <w:rPr>
                <w:sz w:val="19"/>
                <w:szCs w:val="19"/>
              </w:rPr>
            </w:pPr>
            <w:r>
              <w:rPr>
                <w:sz w:val="19"/>
                <w:szCs w:val="19"/>
              </w:rPr>
              <w:t xml:space="preserve">Exam; </w:t>
            </w:r>
            <w:r w:rsidRPr="009328FF">
              <w:rPr>
                <w:sz w:val="19"/>
                <w:szCs w:val="19"/>
              </w:rPr>
              <w:t>Stacked as close to breed standard as conformation allows</w:t>
            </w:r>
            <w:r>
              <w:rPr>
                <w:sz w:val="19"/>
                <w:szCs w:val="19"/>
              </w:rPr>
              <w:t>.</w:t>
            </w:r>
            <w:r w:rsidRPr="008E721D">
              <w:rPr>
                <w:sz w:val="19"/>
                <w:szCs w:val="19"/>
              </w:rPr>
              <w:t xml:space="preserve"> Handler makes best effort to keep dog stacked even if it is not cooperating. </w:t>
            </w:r>
            <w:r w:rsidRPr="009328FF">
              <w:rPr>
                <w:sz w:val="19"/>
                <w:szCs w:val="19"/>
              </w:rPr>
              <w:t xml:space="preserve"> </w:t>
            </w:r>
          </w:p>
        </w:tc>
      </w:tr>
      <w:tr w:rsidR="004A190F" w:rsidRPr="000B7FF4" w:rsidTr="003A6DF3">
        <w:trPr>
          <w:trHeight w:val="1050"/>
        </w:trPr>
        <w:tc>
          <w:tcPr>
            <w:tcW w:w="2697" w:type="dxa"/>
            <w:tcBorders>
              <w:bottom w:val="single" w:sz="4" w:space="0" w:color="auto"/>
            </w:tcBorders>
            <w:shd w:val="clear" w:color="auto" w:fill="auto"/>
          </w:tcPr>
          <w:p w:rsidR="004A190F" w:rsidRDefault="004A190F" w:rsidP="00580269">
            <w:pPr>
              <w:jc w:val="center"/>
              <w:rPr>
                <w:sz w:val="22"/>
                <w:szCs w:val="22"/>
              </w:rPr>
            </w:pPr>
          </w:p>
          <w:p w:rsidR="004A190F" w:rsidRPr="00E94CE3" w:rsidRDefault="004A190F" w:rsidP="00580269">
            <w:pPr>
              <w:jc w:val="center"/>
              <w:rPr>
                <w:sz w:val="20"/>
                <w:szCs w:val="20"/>
              </w:rPr>
            </w:pPr>
            <w:r>
              <w:rPr>
                <w:sz w:val="22"/>
                <w:szCs w:val="22"/>
              </w:rPr>
              <w:t>Individual E</w:t>
            </w:r>
            <w:r w:rsidRPr="00E94CE3">
              <w:rPr>
                <w:sz w:val="22"/>
                <w:szCs w:val="22"/>
              </w:rPr>
              <w:t>xam</w:t>
            </w:r>
            <w:r>
              <w:rPr>
                <w:sz w:val="22"/>
                <w:szCs w:val="22"/>
              </w:rPr>
              <w:t>,  and Showing B</w:t>
            </w:r>
            <w:r w:rsidRPr="00E94CE3">
              <w:rPr>
                <w:sz w:val="22"/>
                <w:szCs w:val="22"/>
              </w:rPr>
              <w:t>ite</w:t>
            </w:r>
          </w:p>
        </w:tc>
        <w:tc>
          <w:tcPr>
            <w:tcW w:w="8211" w:type="dxa"/>
            <w:shd w:val="clear" w:color="auto" w:fill="auto"/>
          </w:tcPr>
          <w:p w:rsidR="004A190F" w:rsidRPr="009328FF" w:rsidRDefault="004A190F" w:rsidP="00580269">
            <w:pPr>
              <w:rPr>
                <w:sz w:val="19"/>
                <w:szCs w:val="19"/>
              </w:rPr>
            </w:pPr>
            <w:r w:rsidRPr="000B7FF4">
              <w:rPr>
                <w:sz w:val="19"/>
                <w:szCs w:val="19"/>
              </w:rPr>
              <w:t>Judge all components of the exam: Proper presentation of profile, head, front, rear, timing, and control for breed. Members are to show the dog’s bite, teeth</w:t>
            </w:r>
            <w:r w:rsidRPr="000B7FF4">
              <w:rPr>
                <w:i/>
                <w:sz w:val="19"/>
                <w:szCs w:val="19"/>
              </w:rPr>
              <w:t>, or</w:t>
            </w:r>
            <w:r w:rsidRPr="000B7FF4">
              <w:rPr>
                <w:sz w:val="19"/>
                <w:szCs w:val="19"/>
              </w:rPr>
              <w:t xml:space="preserve"> mouth </w:t>
            </w:r>
            <w:r>
              <w:rPr>
                <w:sz w:val="19"/>
                <w:szCs w:val="19"/>
              </w:rPr>
              <w:t xml:space="preserve">according to breed standard, </w:t>
            </w:r>
            <w:r w:rsidRPr="000B7FF4">
              <w:rPr>
                <w:sz w:val="19"/>
                <w:szCs w:val="19"/>
              </w:rPr>
              <w:t>at the judge’s request</w:t>
            </w:r>
            <w:r>
              <w:rPr>
                <w:sz w:val="19"/>
                <w:szCs w:val="19"/>
              </w:rPr>
              <w:t xml:space="preserve">. </w:t>
            </w:r>
            <w:r w:rsidRPr="000B7FF4">
              <w:rPr>
                <w:sz w:val="19"/>
                <w:szCs w:val="19"/>
              </w:rPr>
              <w:t xml:space="preserve">Handler and </w:t>
            </w:r>
            <w:r>
              <w:rPr>
                <w:sz w:val="19"/>
                <w:szCs w:val="19"/>
              </w:rPr>
              <w:t xml:space="preserve">repositions </w:t>
            </w:r>
            <w:r w:rsidRPr="009328FF">
              <w:rPr>
                <w:sz w:val="19"/>
                <w:szCs w:val="19"/>
              </w:rPr>
              <w:t xml:space="preserve">feet that the dog </w:t>
            </w:r>
            <w:r w:rsidRPr="00D7333A">
              <w:rPr>
                <w:sz w:val="19"/>
                <w:szCs w:val="19"/>
              </w:rPr>
              <w:t xml:space="preserve">or judge </w:t>
            </w:r>
            <w:r w:rsidRPr="009328FF">
              <w:rPr>
                <w:sz w:val="19"/>
                <w:szCs w:val="19"/>
              </w:rPr>
              <w:t>moves</w:t>
            </w:r>
            <w:r>
              <w:rPr>
                <w:sz w:val="19"/>
                <w:szCs w:val="19"/>
              </w:rPr>
              <w:t xml:space="preserve">. Presents in a quiet, efficient </w:t>
            </w:r>
            <w:r w:rsidRPr="009328FF">
              <w:rPr>
                <w:sz w:val="19"/>
                <w:szCs w:val="19"/>
              </w:rPr>
              <w:t>way that does not detract from the dog.</w:t>
            </w:r>
            <w:r>
              <w:rPr>
                <w:sz w:val="19"/>
                <w:szCs w:val="19"/>
              </w:rPr>
              <w:t xml:space="preserve"> </w:t>
            </w:r>
            <w:r w:rsidRPr="000B7FF4">
              <w:rPr>
                <w:sz w:val="19"/>
                <w:szCs w:val="19"/>
              </w:rPr>
              <w:t>In case of a shy dog, see bottom of sheet.*</w:t>
            </w:r>
          </w:p>
        </w:tc>
      </w:tr>
      <w:tr w:rsidR="004A190F" w:rsidRPr="000B7FF4" w:rsidTr="003A6DF3">
        <w:tc>
          <w:tcPr>
            <w:tcW w:w="2697" w:type="dxa"/>
            <w:shd w:val="clear" w:color="auto" w:fill="FFFFFF"/>
          </w:tcPr>
          <w:p w:rsidR="004A190F" w:rsidRPr="00843451" w:rsidRDefault="004A190F" w:rsidP="00580269">
            <w:pPr>
              <w:jc w:val="center"/>
              <w:rPr>
                <w:sz w:val="22"/>
                <w:szCs w:val="22"/>
              </w:rPr>
            </w:pPr>
            <w:r w:rsidRPr="00843451">
              <w:rPr>
                <w:sz w:val="22"/>
                <w:szCs w:val="22"/>
              </w:rPr>
              <w:t>Individual Gaiting</w:t>
            </w:r>
          </w:p>
        </w:tc>
        <w:tc>
          <w:tcPr>
            <w:tcW w:w="8211" w:type="dxa"/>
            <w:shd w:val="clear" w:color="auto" w:fill="auto"/>
          </w:tcPr>
          <w:p w:rsidR="004A190F" w:rsidRPr="000B7FF4" w:rsidRDefault="004A190F" w:rsidP="00580269">
            <w:pPr>
              <w:rPr>
                <w:sz w:val="19"/>
                <w:szCs w:val="19"/>
              </w:rPr>
            </w:pPr>
            <w:r w:rsidRPr="000B7FF4">
              <w:rPr>
                <w:sz w:val="19"/>
                <w:szCs w:val="19"/>
              </w:rPr>
              <w:t>Shows proper gait presentation and speed for front, rear, and side movement.</w:t>
            </w:r>
          </w:p>
        </w:tc>
      </w:tr>
      <w:tr w:rsidR="004A190F" w:rsidRPr="000B7FF4" w:rsidTr="003A6DF3">
        <w:tc>
          <w:tcPr>
            <w:tcW w:w="2697" w:type="dxa"/>
            <w:tcBorders>
              <w:bottom w:val="single" w:sz="4" w:space="0" w:color="auto"/>
            </w:tcBorders>
            <w:shd w:val="clear" w:color="auto" w:fill="auto"/>
          </w:tcPr>
          <w:p w:rsidR="004A190F" w:rsidRPr="00E94CE3" w:rsidRDefault="004A190F" w:rsidP="00580269">
            <w:pPr>
              <w:rPr>
                <w:sz w:val="20"/>
                <w:szCs w:val="20"/>
              </w:rPr>
            </w:pPr>
          </w:p>
          <w:p w:rsidR="004A190F" w:rsidRPr="00E94CE3" w:rsidRDefault="004A190F" w:rsidP="00580269">
            <w:pPr>
              <w:jc w:val="center"/>
              <w:rPr>
                <w:sz w:val="22"/>
                <w:szCs w:val="22"/>
              </w:rPr>
            </w:pPr>
            <w:r w:rsidRPr="00E94CE3">
              <w:rPr>
                <w:sz w:val="22"/>
                <w:szCs w:val="22"/>
              </w:rPr>
              <w:t>Ring Patterns</w:t>
            </w:r>
          </w:p>
        </w:tc>
        <w:tc>
          <w:tcPr>
            <w:tcW w:w="8211" w:type="dxa"/>
            <w:shd w:val="clear" w:color="auto" w:fill="auto"/>
          </w:tcPr>
          <w:p w:rsidR="004A190F" w:rsidRPr="000B7FF4" w:rsidRDefault="004A190F" w:rsidP="00580269">
            <w:pPr>
              <w:rPr>
                <w:sz w:val="19"/>
                <w:szCs w:val="19"/>
              </w:rPr>
            </w:pPr>
            <w:r w:rsidRPr="000B7FF4">
              <w:rPr>
                <w:sz w:val="19"/>
                <w:szCs w:val="19"/>
              </w:rPr>
              <w:t xml:space="preserve">Does pattern as requested. Lines up with judge when moving toward or away from them. Moves in a straight line. Does not block judge’s view more than is </w:t>
            </w:r>
            <w:proofErr w:type="gramStart"/>
            <w:r w:rsidRPr="000B7FF4">
              <w:rPr>
                <w:sz w:val="19"/>
                <w:szCs w:val="19"/>
              </w:rPr>
              <w:t>necessary.</w:t>
            </w:r>
            <w:proofErr w:type="gramEnd"/>
            <w:r w:rsidRPr="000B7FF4">
              <w:rPr>
                <w:sz w:val="19"/>
                <w:szCs w:val="19"/>
              </w:rPr>
              <w:t xml:space="preserve"> Uses courtesy turns appropriately. Uses efficiency of movement with proper, smooth hand changes if needed. Presents dog at the end of the pattern.</w:t>
            </w:r>
          </w:p>
        </w:tc>
      </w:tr>
      <w:tr w:rsidR="004A190F" w:rsidRPr="000B7FF4" w:rsidTr="003A6DF3">
        <w:tc>
          <w:tcPr>
            <w:tcW w:w="2697" w:type="dxa"/>
            <w:shd w:val="clear" w:color="auto" w:fill="D9D9D9"/>
          </w:tcPr>
          <w:p w:rsidR="004A190F" w:rsidRPr="00843451" w:rsidRDefault="004A190F" w:rsidP="00580269">
            <w:pPr>
              <w:jc w:val="center"/>
              <w:rPr>
                <w:b/>
                <w:sz w:val="22"/>
                <w:szCs w:val="22"/>
              </w:rPr>
            </w:pPr>
            <w:r w:rsidRPr="00843451">
              <w:rPr>
                <w:b/>
                <w:sz w:val="22"/>
                <w:szCs w:val="22"/>
              </w:rPr>
              <w:t>Group Judging</w:t>
            </w:r>
          </w:p>
        </w:tc>
        <w:tc>
          <w:tcPr>
            <w:tcW w:w="8211" w:type="dxa"/>
            <w:shd w:val="clear" w:color="auto" w:fill="auto"/>
          </w:tcPr>
          <w:p w:rsidR="004A190F" w:rsidRPr="000B7FF4" w:rsidRDefault="004A190F" w:rsidP="00580269">
            <w:pPr>
              <w:jc w:val="right"/>
              <w:rPr>
                <w:sz w:val="19"/>
                <w:szCs w:val="19"/>
              </w:rPr>
            </w:pPr>
          </w:p>
        </w:tc>
      </w:tr>
      <w:tr w:rsidR="004A190F" w:rsidRPr="000B7FF4" w:rsidTr="003A6DF3">
        <w:tc>
          <w:tcPr>
            <w:tcW w:w="2697" w:type="dxa"/>
            <w:shd w:val="clear" w:color="auto" w:fill="auto"/>
          </w:tcPr>
          <w:p w:rsidR="004A190F" w:rsidRDefault="004A190F" w:rsidP="00580269">
            <w:pPr>
              <w:rPr>
                <w:sz w:val="20"/>
                <w:szCs w:val="20"/>
              </w:rPr>
            </w:pPr>
          </w:p>
          <w:p w:rsidR="004A190F" w:rsidRPr="00E94CE3" w:rsidRDefault="004A190F" w:rsidP="00580269">
            <w:pPr>
              <w:jc w:val="center"/>
              <w:rPr>
                <w:sz w:val="22"/>
                <w:szCs w:val="22"/>
              </w:rPr>
            </w:pPr>
            <w:r w:rsidRPr="00E94CE3">
              <w:rPr>
                <w:sz w:val="22"/>
                <w:szCs w:val="22"/>
              </w:rPr>
              <w:t>Group Gaiting</w:t>
            </w:r>
          </w:p>
        </w:tc>
        <w:tc>
          <w:tcPr>
            <w:tcW w:w="8211" w:type="dxa"/>
            <w:shd w:val="clear" w:color="auto" w:fill="auto"/>
          </w:tcPr>
          <w:p w:rsidR="004A190F" w:rsidRPr="000B7FF4" w:rsidRDefault="004A190F" w:rsidP="00580269">
            <w:pPr>
              <w:rPr>
                <w:sz w:val="19"/>
                <w:szCs w:val="19"/>
              </w:rPr>
            </w:pPr>
            <w:r w:rsidRPr="000B7FF4">
              <w:rPr>
                <w:sz w:val="19"/>
                <w:szCs w:val="19"/>
              </w:rPr>
              <w:t xml:space="preserve">Does not crowd others. Gaits dog at proper speed for their breed. Judge should be on the inside of the circle. Handler will keep dog on their left side (the inside of the circle) with no hand changes. Uses proper gait techniques and timing. Consideration for small dog to cut the circle if needed. </w:t>
            </w:r>
          </w:p>
        </w:tc>
      </w:tr>
      <w:tr w:rsidR="004A190F" w:rsidRPr="000B7FF4" w:rsidTr="003A6DF3">
        <w:trPr>
          <w:trHeight w:val="1095"/>
        </w:trPr>
        <w:tc>
          <w:tcPr>
            <w:tcW w:w="2697" w:type="dxa"/>
            <w:shd w:val="clear" w:color="auto" w:fill="auto"/>
          </w:tcPr>
          <w:p w:rsidR="004A190F" w:rsidRDefault="004A190F" w:rsidP="00580269">
            <w:pPr>
              <w:rPr>
                <w:sz w:val="22"/>
                <w:szCs w:val="22"/>
              </w:rPr>
            </w:pPr>
          </w:p>
          <w:p w:rsidR="004A190F" w:rsidRPr="00843451" w:rsidRDefault="004A190F" w:rsidP="00580269">
            <w:pPr>
              <w:rPr>
                <w:sz w:val="22"/>
                <w:szCs w:val="22"/>
              </w:rPr>
            </w:pPr>
            <w:r>
              <w:rPr>
                <w:sz w:val="22"/>
                <w:szCs w:val="22"/>
              </w:rPr>
              <w:t xml:space="preserve">Presentation in line </w:t>
            </w:r>
            <w:r w:rsidRPr="00843451">
              <w:rPr>
                <w:sz w:val="22"/>
                <w:szCs w:val="22"/>
              </w:rPr>
              <w:t>up</w:t>
            </w:r>
            <w:r>
              <w:rPr>
                <w:sz w:val="22"/>
                <w:szCs w:val="22"/>
              </w:rPr>
              <w:t>,</w:t>
            </w:r>
          </w:p>
          <w:p w:rsidR="004A190F" w:rsidRDefault="004A190F" w:rsidP="00580269">
            <w:pPr>
              <w:jc w:val="center"/>
              <w:rPr>
                <w:color w:val="FF0000"/>
                <w:sz w:val="22"/>
                <w:szCs w:val="22"/>
              </w:rPr>
            </w:pPr>
            <w:r w:rsidRPr="00946309">
              <w:rPr>
                <w:sz w:val="22"/>
                <w:szCs w:val="22"/>
              </w:rPr>
              <w:t>Line Spacing</w:t>
            </w:r>
            <w:r w:rsidRPr="00DD29BB">
              <w:rPr>
                <w:color w:val="FF0000"/>
                <w:sz w:val="22"/>
                <w:szCs w:val="22"/>
              </w:rPr>
              <w:t xml:space="preserve"> </w:t>
            </w:r>
          </w:p>
          <w:p w:rsidR="004A190F" w:rsidRPr="00DD29BB" w:rsidRDefault="004A190F" w:rsidP="00580269">
            <w:pPr>
              <w:jc w:val="center"/>
              <w:rPr>
                <w:color w:val="FF0000"/>
              </w:rPr>
            </w:pPr>
          </w:p>
        </w:tc>
        <w:tc>
          <w:tcPr>
            <w:tcW w:w="8211" w:type="dxa"/>
            <w:shd w:val="clear" w:color="auto" w:fill="auto"/>
          </w:tcPr>
          <w:p w:rsidR="004A190F" w:rsidRPr="000B7FF4" w:rsidRDefault="004A190F" w:rsidP="00580269">
            <w:pPr>
              <w:rPr>
                <w:sz w:val="19"/>
                <w:szCs w:val="19"/>
              </w:rPr>
            </w:pPr>
            <w:r w:rsidRPr="000B7FF4">
              <w:rPr>
                <w:sz w:val="19"/>
                <w:szCs w:val="19"/>
              </w:rPr>
              <w:t xml:space="preserve">Does not crowd other handlers or disturb other dogs. Does not interfere with other handlers stacking space in line. Refrains from blocking </w:t>
            </w:r>
            <w:r>
              <w:rPr>
                <w:sz w:val="19"/>
                <w:szCs w:val="19"/>
              </w:rPr>
              <w:t xml:space="preserve">others or </w:t>
            </w:r>
            <w:r w:rsidRPr="000B7FF4">
              <w:rPr>
                <w:sz w:val="19"/>
                <w:szCs w:val="19"/>
              </w:rPr>
              <w:t>the area where individual patterns are being judged</w:t>
            </w:r>
            <w:r>
              <w:rPr>
                <w:sz w:val="19"/>
                <w:szCs w:val="19"/>
              </w:rPr>
              <w:t xml:space="preserve">. </w:t>
            </w:r>
            <w:r w:rsidRPr="00946309">
              <w:rPr>
                <w:sz w:val="19"/>
                <w:szCs w:val="19"/>
              </w:rPr>
              <w:t xml:space="preserve">Does not give the dog harsh or excessively loud commands, or treat dog with undue severity. </w:t>
            </w:r>
            <w:r>
              <w:rPr>
                <w:sz w:val="19"/>
                <w:szCs w:val="19"/>
              </w:rPr>
              <w:t xml:space="preserve">Timing; </w:t>
            </w:r>
            <w:r w:rsidRPr="00946309">
              <w:rPr>
                <w:sz w:val="19"/>
                <w:szCs w:val="19"/>
              </w:rPr>
              <w:t>using a combination of a “relaxed positon” when judge is going over other hand</w:t>
            </w:r>
            <w:r>
              <w:rPr>
                <w:sz w:val="19"/>
                <w:szCs w:val="19"/>
              </w:rPr>
              <w:t xml:space="preserve">ler’s exams/pattern, to a variety of </w:t>
            </w:r>
            <w:r w:rsidRPr="00946309">
              <w:rPr>
                <w:sz w:val="19"/>
                <w:szCs w:val="19"/>
              </w:rPr>
              <w:t>stack</w:t>
            </w:r>
            <w:r>
              <w:rPr>
                <w:sz w:val="19"/>
                <w:szCs w:val="19"/>
              </w:rPr>
              <w:t>s</w:t>
            </w:r>
            <w:r w:rsidRPr="00946309">
              <w:rPr>
                <w:sz w:val="19"/>
                <w:szCs w:val="19"/>
              </w:rPr>
              <w:t xml:space="preserve"> when a handler goes to the end of the line.</w:t>
            </w:r>
            <w:r w:rsidRPr="00946309">
              <w:rPr>
                <w:b/>
                <w:sz w:val="19"/>
                <w:szCs w:val="19"/>
              </w:rPr>
              <w:t xml:space="preserve">  </w:t>
            </w:r>
          </w:p>
        </w:tc>
      </w:tr>
      <w:tr w:rsidR="004A190F" w:rsidRPr="000B7FF4" w:rsidTr="003A6DF3">
        <w:trPr>
          <w:trHeight w:val="210"/>
        </w:trPr>
        <w:tc>
          <w:tcPr>
            <w:tcW w:w="2697" w:type="dxa"/>
            <w:shd w:val="clear" w:color="auto" w:fill="auto"/>
          </w:tcPr>
          <w:p w:rsidR="004A190F" w:rsidRPr="00946309" w:rsidRDefault="004A190F" w:rsidP="00580269">
            <w:pPr>
              <w:jc w:val="center"/>
              <w:rPr>
                <w:sz w:val="22"/>
                <w:szCs w:val="22"/>
              </w:rPr>
            </w:pPr>
            <w:r w:rsidRPr="00946309">
              <w:rPr>
                <w:sz w:val="22"/>
                <w:szCs w:val="22"/>
              </w:rPr>
              <w:t>Stacking</w:t>
            </w:r>
            <w:r>
              <w:rPr>
                <w:sz w:val="22"/>
                <w:szCs w:val="22"/>
              </w:rPr>
              <w:t xml:space="preserve"> in line</w:t>
            </w:r>
          </w:p>
        </w:tc>
        <w:tc>
          <w:tcPr>
            <w:tcW w:w="8211" w:type="dxa"/>
            <w:shd w:val="clear" w:color="auto" w:fill="auto"/>
          </w:tcPr>
          <w:p w:rsidR="004A190F" w:rsidRPr="000B7FF4" w:rsidRDefault="004A190F" w:rsidP="00580269">
            <w:pPr>
              <w:rPr>
                <w:sz w:val="19"/>
                <w:szCs w:val="19"/>
              </w:rPr>
            </w:pPr>
            <w:r>
              <w:rPr>
                <w:b/>
                <w:sz w:val="19"/>
                <w:szCs w:val="19"/>
              </w:rPr>
              <w:t xml:space="preserve"> </w:t>
            </w:r>
            <w:r w:rsidRPr="00946309">
              <w:rPr>
                <w:sz w:val="19"/>
                <w:szCs w:val="19"/>
              </w:rPr>
              <w:t>Uses a variety of proper stacking poses</w:t>
            </w:r>
            <w:r>
              <w:rPr>
                <w:sz w:val="19"/>
                <w:szCs w:val="19"/>
              </w:rPr>
              <w:t xml:space="preserve"> in-line</w:t>
            </w:r>
            <w:r w:rsidRPr="00946309">
              <w:rPr>
                <w:sz w:val="19"/>
                <w:szCs w:val="19"/>
              </w:rPr>
              <w:t xml:space="preserve">. </w:t>
            </w:r>
            <w:r>
              <w:rPr>
                <w:sz w:val="19"/>
                <w:szCs w:val="19"/>
              </w:rPr>
              <w:t xml:space="preserve"> Ready to show profiles, fronts and rears.</w:t>
            </w:r>
          </w:p>
        </w:tc>
      </w:tr>
      <w:tr w:rsidR="004A190F" w:rsidRPr="000B7FF4" w:rsidTr="003A6DF3">
        <w:tc>
          <w:tcPr>
            <w:tcW w:w="2697" w:type="dxa"/>
            <w:shd w:val="clear" w:color="auto" w:fill="auto"/>
          </w:tcPr>
          <w:p w:rsidR="004A190F" w:rsidRPr="00E94CE3" w:rsidRDefault="004A190F" w:rsidP="00580269">
            <w:pPr>
              <w:rPr>
                <w:sz w:val="20"/>
                <w:szCs w:val="20"/>
              </w:rPr>
            </w:pPr>
          </w:p>
          <w:p w:rsidR="004A190F" w:rsidRPr="00E94CE3" w:rsidRDefault="004A190F" w:rsidP="00580269">
            <w:pPr>
              <w:jc w:val="center"/>
              <w:rPr>
                <w:b/>
                <w:sz w:val="22"/>
                <w:szCs w:val="22"/>
              </w:rPr>
            </w:pPr>
            <w:r>
              <w:rPr>
                <w:b/>
                <w:sz w:val="22"/>
                <w:szCs w:val="22"/>
                <w:shd w:val="clear" w:color="auto" w:fill="D9D9D9"/>
              </w:rPr>
              <w:t xml:space="preserve">Overall Presentation, Timing, </w:t>
            </w:r>
            <w:r w:rsidRPr="005B33E4">
              <w:rPr>
                <w:b/>
                <w:sz w:val="22"/>
                <w:szCs w:val="22"/>
                <w:shd w:val="clear" w:color="auto" w:fill="D9D9D9"/>
              </w:rPr>
              <w:t>Poise</w:t>
            </w:r>
          </w:p>
        </w:tc>
        <w:tc>
          <w:tcPr>
            <w:tcW w:w="8211" w:type="dxa"/>
            <w:shd w:val="clear" w:color="auto" w:fill="auto"/>
          </w:tcPr>
          <w:p w:rsidR="004A190F" w:rsidRPr="000B7FF4" w:rsidRDefault="004A190F" w:rsidP="00580269">
            <w:pPr>
              <w:rPr>
                <w:sz w:val="19"/>
                <w:szCs w:val="19"/>
              </w:rPr>
            </w:pPr>
            <w:r w:rsidRPr="00795FC5">
              <w:rPr>
                <w:sz w:val="19"/>
                <w:szCs w:val="19"/>
              </w:rPr>
              <w:t xml:space="preserve">Demonstrates confidence in handling ability, ties all aspects of their time in the ring together neatly and seamlessly. Handler anticipates and is prepared for the judges movements. Handler knows when to relax and when to have dog stacked. </w:t>
            </w:r>
            <w:r w:rsidRPr="000B7FF4">
              <w:rPr>
                <w:sz w:val="19"/>
                <w:szCs w:val="19"/>
              </w:rPr>
              <w:t xml:space="preserve">Handler attempts to “sell” their dog to the judge </w:t>
            </w:r>
            <w:r>
              <w:rPr>
                <w:sz w:val="19"/>
                <w:szCs w:val="19"/>
              </w:rPr>
              <w:t>with an economy of efficient movement.</w:t>
            </w:r>
            <w:r w:rsidRPr="000B7FF4">
              <w:rPr>
                <w:sz w:val="19"/>
                <w:szCs w:val="19"/>
              </w:rPr>
              <w:t xml:space="preserve"> Shows experience in the ring and uses proper timing and poise positioning their dog and themselves to their best advantage</w:t>
            </w:r>
            <w:r>
              <w:rPr>
                <w:sz w:val="19"/>
                <w:szCs w:val="19"/>
              </w:rPr>
              <w:t xml:space="preserve"> maintaining good sportsmanship</w:t>
            </w:r>
            <w:r w:rsidRPr="000B7FF4">
              <w:rPr>
                <w:sz w:val="19"/>
                <w:szCs w:val="19"/>
              </w:rPr>
              <w:t xml:space="preserve">. Shows evidence of high skill in all the handler skill areas.   </w:t>
            </w:r>
          </w:p>
        </w:tc>
      </w:tr>
    </w:tbl>
    <w:p w:rsidR="004A190F" w:rsidRPr="006E064A" w:rsidRDefault="004A190F" w:rsidP="004A190F">
      <w:pPr>
        <w:numPr>
          <w:ilvl w:val="0"/>
          <w:numId w:val="1"/>
        </w:numPr>
        <w:rPr>
          <w:sz w:val="19"/>
          <w:szCs w:val="19"/>
        </w:rPr>
      </w:pPr>
      <w:r w:rsidRPr="006E064A">
        <w:rPr>
          <w:sz w:val="19"/>
          <w:szCs w:val="19"/>
        </w:rPr>
        <w:t>This is a class jud</w:t>
      </w:r>
      <w:r>
        <w:rPr>
          <w:sz w:val="19"/>
          <w:szCs w:val="19"/>
        </w:rPr>
        <w:t>ged on the</w:t>
      </w:r>
      <w:r w:rsidRPr="00795FC5">
        <w:rPr>
          <w:b/>
          <w:sz w:val="19"/>
          <w:szCs w:val="19"/>
        </w:rPr>
        <w:t xml:space="preserve"> </w:t>
      </w:r>
      <w:r>
        <w:rPr>
          <w:b/>
          <w:sz w:val="19"/>
          <w:szCs w:val="19"/>
        </w:rPr>
        <w:t>“H</w:t>
      </w:r>
      <w:r w:rsidRPr="00795FC5">
        <w:rPr>
          <w:b/>
          <w:sz w:val="19"/>
          <w:szCs w:val="19"/>
        </w:rPr>
        <w:t>an</w:t>
      </w:r>
      <w:r>
        <w:rPr>
          <w:b/>
          <w:sz w:val="19"/>
          <w:szCs w:val="19"/>
        </w:rPr>
        <w:t>dlers’ A</w:t>
      </w:r>
      <w:r w:rsidRPr="00795FC5">
        <w:rPr>
          <w:b/>
          <w:sz w:val="19"/>
          <w:szCs w:val="19"/>
        </w:rPr>
        <w:t xml:space="preserve">bilities </w:t>
      </w:r>
      <w:r>
        <w:rPr>
          <w:sz w:val="19"/>
          <w:szCs w:val="19"/>
        </w:rPr>
        <w:t xml:space="preserve">- </w:t>
      </w:r>
      <w:r w:rsidRPr="006E064A">
        <w:rPr>
          <w:sz w:val="19"/>
          <w:szCs w:val="19"/>
        </w:rPr>
        <w:t xml:space="preserve">conformation </w:t>
      </w:r>
      <w:r>
        <w:rPr>
          <w:sz w:val="19"/>
          <w:szCs w:val="19"/>
        </w:rPr>
        <w:t xml:space="preserve">of the dog </w:t>
      </w:r>
      <w:r w:rsidRPr="006E064A">
        <w:rPr>
          <w:sz w:val="19"/>
          <w:szCs w:val="19"/>
        </w:rPr>
        <w:t>is not to be considered.</w:t>
      </w:r>
    </w:p>
    <w:p w:rsidR="004A190F" w:rsidRPr="00843451" w:rsidRDefault="004A190F" w:rsidP="004A190F">
      <w:pPr>
        <w:numPr>
          <w:ilvl w:val="0"/>
          <w:numId w:val="1"/>
        </w:numPr>
        <w:rPr>
          <w:sz w:val="19"/>
          <w:szCs w:val="19"/>
        </w:rPr>
      </w:pPr>
      <w:r w:rsidRPr="006E064A">
        <w:rPr>
          <w:sz w:val="19"/>
          <w:szCs w:val="19"/>
        </w:rPr>
        <w:t xml:space="preserve">All exhibitors perform </w:t>
      </w:r>
      <w:r>
        <w:rPr>
          <w:sz w:val="19"/>
          <w:szCs w:val="19"/>
        </w:rPr>
        <w:t>the</w:t>
      </w:r>
      <w:r w:rsidRPr="006E064A">
        <w:rPr>
          <w:sz w:val="19"/>
          <w:szCs w:val="19"/>
        </w:rPr>
        <w:t xml:space="preserve"> same skills in every group of a class.</w:t>
      </w:r>
      <w:r>
        <w:rPr>
          <w:sz w:val="19"/>
          <w:szCs w:val="19"/>
        </w:rPr>
        <w:t xml:space="preserve"> </w:t>
      </w:r>
      <w:r w:rsidRPr="00843451">
        <w:rPr>
          <w:sz w:val="19"/>
          <w:szCs w:val="19"/>
        </w:rPr>
        <w:t xml:space="preserve">Large classes should be divided </w:t>
      </w:r>
      <w:r>
        <w:rPr>
          <w:sz w:val="19"/>
          <w:szCs w:val="19"/>
        </w:rPr>
        <w:t>into</w:t>
      </w:r>
      <w:r w:rsidRPr="00843451">
        <w:rPr>
          <w:sz w:val="19"/>
          <w:szCs w:val="19"/>
        </w:rPr>
        <w:t xml:space="preserve"> smaller groups.</w:t>
      </w:r>
    </w:p>
    <w:p w:rsidR="004A190F" w:rsidRPr="004514DB" w:rsidRDefault="004A190F" w:rsidP="004A190F">
      <w:pPr>
        <w:numPr>
          <w:ilvl w:val="0"/>
          <w:numId w:val="1"/>
        </w:numPr>
        <w:rPr>
          <w:sz w:val="19"/>
          <w:szCs w:val="19"/>
        </w:rPr>
      </w:pPr>
      <w:r w:rsidRPr="006E064A">
        <w:rPr>
          <w:sz w:val="19"/>
          <w:szCs w:val="19"/>
        </w:rPr>
        <w:t>Brief blocking movements are allowed</w:t>
      </w:r>
      <w:r>
        <w:rPr>
          <w:sz w:val="19"/>
          <w:szCs w:val="19"/>
        </w:rPr>
        <w:t xml:space="preserve"> </w:t>
      </w:r>
      <w:r w:rsidRPr="006E064A">
        <w:rPr>
          <w:sz w:val="19"/>
          <w:szCs w:val="19"/>
        </w:rPr>
        <w:t xml:space="preserve">in order to enhance a smooth, accurate, and efficient presentation of the dog. </w:t>
      </w:r>
    </w:p>
    <w:p w:rsidR="004A190F" w:rsidRDefault="004A190F" w:rsidP="004A190F">
      <w:pPr>
        <w:numPr>
          <w:ilvl w:val="0"/>
          <w:numId w:val="1"/>
        </w:numPr>
        <w:rPr>
          <w:sz w:val="19"/>
          <w:szCs w:val="19"/>
        </w:rPr>
      </w:pPr>
      <w:r w:rsidRPr="001040EB">
        <w:rPr>
          <w:sz w:val="19"/>
          <w:szCs w:val="19"/>
        </w:rPr>
        <w:t xml:space="preserve">A dog that is too shy for examination; the handler may personally show the required parts (teeth, ears, feet). If the judge cannot </w:t>
      </w:r>
      <w:bookmarkStart w:id="0" w:name="_GoBack"/>
      <w:bookmarkEnd w:id="0"/>
      <w:r w:rsidRPr="001040EB">
        <w:rPr>
          <w:sz w:val="19"/>
          <w:szCs w:val="19"/>
        </w:rPr>
        <w:t>place their hands on the dog to check for mats and cleanliness, the handler is to receive a deduction in Overall Appearance and</w:t>
      </w:r>
      <w:r>
        <w:rPr>
          <w:sz w:val="19"/>
          <w:szCs w:val="19"/>
        </w:rPr>
        <w:t xml:space="preserve"> </w:t>
      </w:r>
      <w:r w:rsidRPr="001040EB">
        <w:rPr>
          <w:sz w:val="19"/>
          <w:szCs w:val="19"/>
        </w:rPr>
        <w:t xml:space="preserve">Exam.  A dog may be asked to leave the ring if unsafe or aggressive. Please consult with </w:t>
      </w:r>
      <w:r>
        <w:rPr>
          <w:sz w:val="19"/>
          <w:szCs w:val="19"/>
        </w:rPr>
        <w:t>superintendent.</w:t>
      </w:r>
    </w:p>
    <w:p w:rsidR="00B92913" w:rsidRPr="00184AA1" w:rsidRDefault="004A190F">
      <w:pPr>
        <w:rPr>
          <w:color w:val="FF0000"/>
        </w:rPr>
      </w:pPr>
      <w:r w:rsidRPr="001040EB">
        <w:rPr>
          <w:b/>
          <w:i/>
          <w:sz w:val="19"/>
          <w:szCs w:val="19"/>
        </w:rPr>
        <w:t>“Extension programs and employment are available to all without discrimination. Evidence of non-compliance may be reported through your local extension office.”</w:t>
      </w:r>
      <w:r w:rsidR="00184AA1">
        <w:rPr>
          <w:b/>
          <w:sz w:val="19"/>
          <w:szCs w:val="19"/>
        </w:rPr>
        <w:tab/>
      </w:r>
      <w:r w:rsidR="00184AA1">
        <w:rPr>
          <w:b/>
          <w:sz w:val="19"/>
          <w:szCs w:val="19"/>
        </w:rPr>
        <w:tab/>
      </w:r>
      <w:r w:rsidR="00184AA1">
        <w:rPr>
          <w:b/>
          <w:sz w:val="19"/>
          <w:szCs w:val="19"/>
        </w:rPr>
        <w:tab/>
      </w:r>
      <w:r w:rsidR="00184AA1">
        <w:rPr>
          <w:b/>
          <w:sz w:val="19"/>
          <w:szCs w:val="19"/>
        </w:rPr>
        <w:tab/>
      </w:r>
      <w:r w:rsidR="00184AA1">
        <w:rPr>
          <w:b/>
          <w:sz w:val="19"/>
          <w:szCs w:val="19"/>
        </w:rPr>
        <w:tab/>
      </w:r>
      <w:r w:rsidR="00184AA1">
        <w:rPr>
          <w:b/>
          <w:sz w:val="19"/>
          <w:szCs w:val="19"/>
        </w:rPr>
        <w:tab/>
      </w:r>
      <w:r w:rsidR="00184AA1">
        <w:rPr>
          <w:b/>
          <w:sz w:val="19"/>
          <w:szCs w:val="19"/>
        </w:rPr>
        <w:tab/>
      </w:r>
      <w:r w:rsidR="00184AA1">
        <w:rPr>
          <w:b/>
          <w:sz w:val="19"/>
          <w:szCs w:val="19"/>
        </w:rPr>
        <w:tab/>
      </w:r>
      <w:r w:rsidR="00184AA1">
        <w:rPr>
          <w:b/>
          <w:sz w:val="19"/>
          <w:szCs w:val="19"/>
        </w:rPr>
        <w:tab/>
      </w:r>
      <w:r w:rsidR="00184AA1">
        <w:rPr>
          <w:b/>
          <w:sz w:val="19"/>
          <w:szCs w:val="19"/>
        </w:rPr>
        <w:tab/>
        <w:t>Rev. Oct. 2015</w:t>
      </w:r>
    </w:p>
    <w:sectPr w:rsidR="00B92913" w:rsidRPr="00184AA1" w:rsidSect="004A190F">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C9" w:rsidRDefault="00D852C9" w:rsidP="004A190F">
      <w:r>
        <w:separator/>
      </w:r>
    </w:p>
  </w:endnote>
  <w:endnote w:type="continuationSeparator" w:id="0">
    <w:p w:rsidR="00D852C9" w:rsidRDefault="00D852C9" w:rsidP="004A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F3" w:rsidRDefault="003A6DF3" w:rsidP="003A6DF3">
    <w:pPr>
      <w:pStyle w:val="Footer"/>
      <w:jc w:val="center"/>
    </w:pPr>
    <w:r>
      <w:rPr>
        <w:b/>
        <w:noProof/>
      </w:rPr>
      <w:drawing>
        <wp:inline distT="0" distB="0" distL="0" distR="0" wp14:anchorId="40C7136C" wp14:editId="3040FE3C">
          <wp:extent cx="2743200" cy="737235"/>
          <wp:effectExtent l="0" t="0" r="0" b="5715"/>
          <wp:docPr id="1" name="Picture 1" descr="C:\Users\simpsmj\AppData\Local\Microsoft\Windows\Temporary Internet Files\Content.Outlook\EUHY6NGM\WSUE4-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psmj\AppData\Local\Microsoft\Windows\Temporary Internet Files\Content.Outlook\EUHY6NGM\WSUE4-H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372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C9" w:rsidRDefault="00D852C9" w:rsidP="004A190F">
      <w:r>
        <w:separator/>
      </w:r>
    </w:p>
  </w:footnote>
  <w:footnote w:type="continuationSeparator" w:id="0">
    <w:p w:rsidR="00D852C9" w:rsidRDefault="00D852C9" w:rsidP="004A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0F" w:rsidRPr="000678C6" w:rsidRDefault="004A190F" w:rsidP="004A190F">
    <w:pPr>
      <w:jc w:val="center"/>
      <w:rPr>
        <w:b/>
      </w:rPr>
    </w:pPr>
    <w:r w:rsidRPr="000678C6">
      <w:rPr>
        <w:b/>
      </w:rPr>
      <w:t>Judge</w:t>
    </w:r>
    <w:r>
      <w:rPr>
        <w:b/>
      </w:rPr>
      <w:t>’</w:t>
    </w:r>
    <w:r w:rsidRPr="000678C6">
      <w:rPr>
        <w:b/>
      </w:rPr>
      <w:t>s Guidelines</w:t>
    </w:r>
  </w:p>
  <w:p w:rsidR="004A190F" w:rsidRPr="007104C5" w:rsidRDefault="004A190F" w:rsidP="004A190F">
    <w:pPr>
      <w:jc w:val="center"/>
      <w:rPr>
        <w:b/>
        <w:sz w:val="22"/>
        <w:szCs w:val="22"/>
      </w:rPr>
    </w:pPr>
    <w:r w:rsidRPr="007104C5">
      <w:rPr>
        <w:b/>
        <w:sz w:val="22"/>
        <w:szCs w:val="22"/>
      </w:rPr>
      <w:t>Place score on front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F3" w:rsidRPr="003A6DF3" w:rsidRDefault="003A6DF3" w:rsidP="003A6DF3">
    <w:pPr>
      <w:jc w:val="center"/>
      <w:rPr>
        <w:b/>
        <w:sz w:val="28"/>
        <w:szCs w:val="28"/>
      </w:rPr>
    </w:pPr>
    <w:r w:rsidRPr="003A6DF3">
      <w:rPr>
        <w:b/>
        <w:sz w:val="28"/>
        <w:szCs w:val="28"/>
      </w:rPr>
      <w:t>Washington State 4-H Dog Program</w:t>
    </w:r>
  </w:p>
  <w:p w:rsidR="003A6DF3" w:rsidRPr="003A6DF3" w:rsidRDefault="003A6DF3" w:rsidP="003A6DF3">
    <w:pPr>
      <w:jc w:val="center"/>
      <w:rPr>
        <w:b/>
        <w:sz w:val="28"/>
        <w:szCs w:val="28"/>
      </w:rPr>
    </w:pPr>
    <w:r w:rsidRPr="003A6DF3">
      <w:rPr>
        <w:b/>
        <w:sz w:val="28"/>
        <w:szCs w:val="28"/>
      </w:rPr>
      <w:t>Showmanship Scorecard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72EB5"/>
    <w:multiLevelType w:val="hybridMultilevel"/>
    <w:tmpl w:val="95D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89"/>
    <w:rsid w:val="000D1DE1"/>
    <w:rsid w:val="00184AA1"/>
    <w:rsid w:val="002325D4"/>
    <w:rsid w:val="003A6DF3"/>
    <w:rsid w:val="003B2407"/>
    <w:rsid w:val="004845C3"/>
    <w:rsid w:val="004A190F"/>
    <w:rsid w:val="004B09A1"/>
    <w:rsid w:val="00525CA8"/>
    <w:rsid w:val="00560F50"/>
    <w:rsid w:val="005A7AA9"/>
    <w:rsid w:val="006B76F4"/>
    <w:rsid w:val="00854E82"/>
    <w:rsid w:val="00A42289"/>
    <w:rsid w:val="00A45271"/>
    <w:rsid w:val="00AA733A"/>
    <w:rsid w:val="00AF62B8"/>
    <w:rsid w:val="00B92913"/>
    <w:rsid w:val="00BB1EDA"/>
    <w:rsid w:val="00C355C5"/>
    <w:rsid w:val="00D34135"/>
    <w:rsid w:val="00D852C9"/>
    <w:rsid w:val="00DC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5C3"/>
    <w:rPr>
      <w:rFonts w:ascii="Tahoma" w:hAnsi="Tahoma" w:cs="Tahoma"/>
      <w:sz w:val="16"/>
      <w:szCs w:val="16"/>
    </w:rPr>
  </w:style>
  <w:style w:type="character" w:customStyle="1" w:styleId="BalloonTextChar">
    <w:name w:val="Balloon Text Char"/>
    <w:basedOn w:val="DefaultParagraphFont"/>
    <w:link w:val="BalloonText"/>
    <w:uiPriority w:val="99"/>
    <w:semiHidden/>
    <w:rsid w:val="004845C3"/>
    <w:rPr>
      <w:rFonts w:ascii="Tahoma" w:eastAsia="Times New Roman" w:hAnsi="Tahoma" w:cs="Tahoma"/>
      <w:sz w:val="16"/>
      <w:szCs w:val="16"/>
    </w:rPr>
  </w:style>
  <w:style w:type="paragraph" w:styleId="Header">
    <w:name w:val="header"/>
    <w:basedOn w:val="Normal"/>
    <w:link w:val="HeaderChar"/>
    <w:uiPriority w:val="99"/>
    <w:unhideWhenUsed/>
    <w:rsid w:val="004A190F"/>
    <w:pPr>
      <w:tabs>
        <w:tab w:val="center" w:pos="4680"/>
        <w:tab w:val="right" w:pos="9360"/>
      </w:tabs>
    </w:pPr>
  </w:style>
  <w:style w:type="character" w:customStyle="1" w:styleId="HeaderChar">
    <w:name w:val="Header Char"/>
    <w:basedOn w:val="DefaultParagraphFont"/>
    <w:link w:val="Header"/>
    <w:uiPriority w:val="99"/>
    <w:rsid w:val="004A1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190F"/>
    <w:pPr>
      <w:tabs>
        <w:tab w:val="center" w:pos="4680"/>
        <w:tab w:val="right" w:pos="9360"/>
      </w:tabs>
    </w:pPr>
  </w:style>
  <w:style w:type="character" w:customStyle="1" w:styleId="FooterChar">
    <w:name w:val="Footer Char"/>
    <w:basedOn w:val="DefaultParagraphFont"/>
    <w:link w:val="Footer"/>
    <w:uiPriority w:val="99"/>
    <w:rsid w:val="004A19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5C3"/>
    <w:rPr>
      <w:rFonts w:ascii="Tahoma" w:hAnsi="Tahoma" w:cs="Tahoma"/>
      <w:sz w:val="16"/>
      <w:szCs w:val="16"/>
    </w:rPr>
  </w:style>
  <w:style w:type="character" w:customStyle="1" w:styleId="BalloonTextChar">
    <w:name w:val="Balloon Text Char"/>
    <w:basedOn w:val="DefaultParagraphFont"/>
    <w:link w:val="BalloonText"/>
    <w:uiPriority w:val="99"/>
    <w:semiHidden/>
    <w:rsid w:val="004845C3"/>
    <w:rPr>
      <w:rFonts w:ascii="Tahoma" w:eastAsia="Times New Roman" w:hAnsi="Tahoma" w:cs="Tahoma"/>
      <w:sz w:val="16"/>
      <w:szCs w:val="16"/>
    </w:rPr>
  </w:style>
  <w:style w:type="paragraph" w:styleId="Header">
    <w:name w:val="header"/>
    <w:basedOn w:val="Normal"/>
    <w:link w:val="HeaderChar"/>
    <w:uiPriority w:val="99"/>
    <w:unhideWhenUsed/>
    <w:rsid w:val="004A190F"/>
    <w:pPr>
      <w:tabs>
        <w:tab w:val="center" w:pos="4680"/>
        <w:tab w:val="right" w:pos="9360"/>
      </w:tabs>
    </w:pPr>
  </w:style>
  <w:style w:type="character" w:customStyle="1" w:styleId="HeaderChar">
    <w:name w:val="Header Char"/>
    <w:basedOn w:val="DefaultParagraphFont"/>
    <w:link w:val="Header"/>
    <w:uiPriority w:val="99"/>
    <w:rsid w:val="004A1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190F"/>
    <w:pPr>
      <w:tabs>
        <w:tab w:val="center" w:pos="4680"/>
        <w:tab w:val="right" w:pos="9360"/>
      </w:tabs>
    </w:pPr>
  </w:style>
  <w:style w:type="character" w:customStyle="1" w:styleId="FooterChar">
    <w:name w:val="Footer Char"/>
    <w:basedOn w:val="DefaultParagraphFont"/>
    <w:link w:val="Footer"/>
    <w:uiPriority w:val="99"/>
    <w:rsid w:val="004A1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ZF</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Smith-Schlecht</dc:creator>
  <cp:lastModifiedBy>Chip</cp:lastModifiedBy>
  <cp:revision>2</cp:revision>
  <cp:lastPrinted>2015-12-29T03:15:00Z</cp:lastPrinted>
  <dcterms:created xsi:type="dcterms:W3CDTF">2016-01-02T04:13:00Z</dcterms:created>
  <dcterms:modified xsi:type="dcterms:W3CDTF">2016-01-02T04:13:00Z</dcterms:modified>
</cp:coreProperties>
</file>