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45685B" w14:textId="77777777" w:rsidR="0055547B" w:rsidRPr="00AD1917" w:rsidRDefault="00AD1917" w:rsidP="0055547B">
      <w:pPr>
        <w:rPr>
          <w:b/>
          <w:color w:val="385623" w:themeColor="accent6" w:themeShade="80"/>
          <w:sz w:val="32"/>
          <w:szCs w:val="32"/>
        </w:rPr>
      </w:pPr>
      <w:r>
        <w:rPr>
          <w:b/>
          <w:noProof/>
          <w:color w:val="70AD47" w:themeColor="accent6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337FC04" wp14:editId="0E39343D">
            <wp:simplePos x="0" y="0"/>
            <wp:positionH relativeFrom="margin">
              <wp:posOffset>5957358</wp:posOffset>
            </wp:positionH>
            <wp:positionV relativeFrom="margin">
              <wp:posOffset>-224790</wp:posOffset>
            </wp:positionV>
            <wp:extent cx="824230" cy="8375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ov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47B" w:rsidRPr="00AD1917">
        <w:rPr>
          <w:b/>
          <w:color w:val="385623" w:themeColor="accent6" w:themeShade="80"/>
          <w:sz w:val="32"/>
          <w:szCs w:val="32"/>
        </w:rPr>
        <w:t xml:space="preserve">4-H Informational Posters and Educational Displays </w:t>
      </w:r>
    </w:p>
    <w:p w14:paraId="3DC1517C" w14:textId="77777777" w:rsidR="0055547B" w:rsidRDefault="0055547B" w:rsidP="0055547B">
      <w:pPr>
        <w:rPr>
          <w:b/>
          <w:color w:val="385623" w:themeColor="accent6" w:themeShade="80"/>
        </w:rPr>
      </w:pPr>
    </w:p>
    <w:p w14:paraId="3C5FE793" w14:textId="77777777" w:rsidR="0055547B" w:rsidRDefault="0055547B" w:rsidP="0055547B">
      <w:pPr>
        <w:rPr>
          <w:b/>
          <w:color w:val="385623" w:themeColor="accent6" w:themeShade="80"/>
        </w:rPr>
      </w:pPr>
      <w:r>
        <w:rPr>
          <w:b/>
          <w:color w:val="385623" w:themeColor="accent6" w:themeShade="80"/>
        </w:rPr>
        <w:t>Posters vs. Displays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975"/>
        <w:gridCol w:w="4050"/>
        <w:gridCol w:w="4770"/>
      </w:tblGrid>
      <w:tr w:rsidR="000C6D40" w14:paraId="3BF26596" w14:textId="77777777" w:rsidTr="000C6D40">
        <w:tc>
          <w:tcPr>
            <w:tcW w:w="1975" w:type="dxa"/>
          </w:tcPr>
          <w:p w14:paraId="4643D0F6" w14:textId="77777777" w:rsidR="0055547B" w:rsidRDefault="0055547B" w:rsidP="0055547B">
            <w:pPr>
              <w:rPr>
                <w:b/>
                <w:color w:val="385623" w:themeColor="accent6" w:themeShade="80"/>
              </w:rPr>
            </w:pPr>
          </w:p>
        </w:tc>
        <w:tc>
          <w:tcPr>
            <w:tcW w:w="4050" w:type="dxa"/>
          </w:tcPr>
          <w:p w14:paraId="32B4500D" w14:textId="77777777" w:rsidR="0055547B" w:rsidRPr="00A76CF6" w:rsidRDefault="0055547B" w:rsidP="0055547B">
            <w:pPr>
              <w:rPr>
                <w:b/>
                <w:color w:val="000000" w:themeColor="text1"/>
              </w:rPr>
            </w:pPr>
            <w:r w:rsidRPr="00A76CF6">
              <w:rPr>
                <w:b/>
                <w:color w:val="000000" w:themeColor="text1"/>
              </w:rPr>
              <w:t>Posters</w:t>
            </w:r>
          </w:p>
        </w:tc>
        <w:tc>
          <w:tcPr>
            <w:tcW w:w="4770" w:type="dxa"/>
          </w:tcPr>
          <w:p w14:paraId="4A6FBEAA" w14:textId="77777777" w:rsidR="0055547B" w:rsidRPr="00A76CF6" w:rsidRDefault="0055547B" w:rsidP="0055547B">
            <w:pPr>
              <w:rPr>
                <w:b/>
                <w:color w:val="385623" w:themeColor="accent6" w:themeShade="80"/>
              </w:rPr>
            </w:pPr>
            <w:r w:rsidRPr="00A76CF6">
              <w:rPr>
                <w:b/>
                <w:color w:val="000000" w:themeColor="text1"/>
              </w:rPr>
              <w:t>Displays</w:t>
            </w:r>
          </w:p>
        </w:tc>
      </w:tr>
      <w:tr w:rsidR="000C6D40" w14:paraId="0F629EA7" w14:textId="77777777" w:rsidTr="000C6D40">
        <w:trPr>
          <w:trHeight w:val="332"/>
        </w:trPr>
        <w:tc>
          <w:tcPr>
            <w:tcW w:w="1975" w:type="dxa"/>
          </w:tcPr>
          <w:p w14:paraId="5D2FFF8F" w14:textId="77777777" w:rsidR="0055547B" w:rsidRPr="0055547B" w:rsidRDefault="0055547B" w:rsidP="0055547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Purpose:</w:t>
            </w:r>
          </w:p>
        </w:tc>
        <w:tc>
          <w:tcPr>
            <w:tcW w:w="4050" w:type="dxa"/>
          </w:tcPr>
          <w:p w14:paraId="156C0983" w14:textId="77777777" w:rsidR="0055547B" w:rsidRPr="0055547B" w:rsidRDefault="0055547B" w:rsidP="0055547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Grab viewers’ attention and teach them something in less than one minute</w:t>
            </w:r>
          </w:p>
        </w:tc>
        <w:tc>
          <w:tcPr>
            <w:tcW w:w="4770" w:type="dxa"/>
          </w:tcPr>
          <w:p w14:paraId="6CB5A407" w14:textId="77777777" w:rsidR="0055547B" w:rsidRPr="0055547B" w:rsidRDefault="0055547B" w:rsidP="0055547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Grab viewers’ attention, teach them something, and hold their attention for a longer period of time</w:t>
            </w:r>
          </w:p>
        </w:tc>
      </w:tr>
      <w:tr w:rsidR="000C6D40" w14:paraId="65FA8FD1" w14:textId="77777777" w:rsidTr="000C6D40">
        <w:tc>
          <w:tcPr>
            <w:tcW w:w="1975" w:type="dxa"/>
          </w:tcPr>
          <w:p w14:paraId="556D14C1" w14:textId="77777777" w:rsidR="0055547B" w:rsidRPr="0055547B" w:rsidRDefault="0055547B" w:rsidP="0055547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Size:</w:t>
            </w:r>
          </w:p>
        </w:tc>
        <w:tc>
          <w:tcPr>
            <w:tcW w:w="4050" w:type="dxa"/>
          </w:tcPr>
          <w:p w14:paraId="54C210C5" w14:textId="77777777" w:rsidR="0055547B" w:rsidRDefault="0055547B" w:rsidP="0055547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14”x22” minimum in Jefferson Co. </w:t>
            </w:r>
          </w:p>
          <w:p w14:paraId="340A3B8B" w14:textId="77777777" w:rsidR="0055547B" w:rsidRPr="0055547B" w:rsidRDefault="005C4322" w:rsidP="00AD1917">
            <w:pPr>
              <w:rPr>
                <w:color w:val="000000" w:themeColor="text1"/>
              </w:rPr>
            </w:pPr>
            <w:r w:rsidRPr="005C4322">
              <w:rPr>
                <w:i/>
                <w:color w:val="000000" w:themeColor="text1"/>
              </w:rPr>
              <w:t>or</w:t>
            </w:r>
            <w:r>
              <w:rPr>
                <w:color w:val="000000" w:themeColor="text1"/>
              </w:rPr>
              <w:t xml:space="preserve"> </w:t>
            </w:r>
            <w:r w:rsidR="00AD1917">
              <w:rPr>
                <w:color w:val="000000" w:themeColor="text1"/>
              </w:rPr>
              <w:t>regular 22”x”28 works best</w:t>
            </w:r>
          </w:p>
        </w:tc>
        <w:tc>
          <w:tcPr>
            <w:tcW w:w="4770" w:type="dxa"/>
          </w:tcPr>
          <w:p w14:paraId="079B2582" w14:textId="29021604" w:rsidR="0055547B" w:rsidRPr="0055547B" w:rsidRDefault="000C6D40" w:rsidP="0055547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Multiple</w:t>
            </w:r>
            <w:r w:rsidR="005C4322">
              <w:rPr>
                <w:color w:val="000000" w:themeColor="text1"/>
              </w:rPr>
              <w:t xml:space="preserve"> poster</w:t>
            </w:r>
            <w:r>
              <w:rPr>
                <w:color w:val="000000" w:themeColor="text1"/>
              </w:rPr>
              <w:t xml:space="preserve">s, a </w:t>
            </w:r>
            <w:r w:rsidR="005C4322">
              <w:rPr>
                <w:color w:val="000000" w:themeColor="text1"/>
              </w:rPr>
              <w:t>tri-</w:t>
            </w:r>
            <w:r w:rsidR="00B95C2B">
              <w:rPr>
                <w:color w:val="000000" w:themeColor="text1"/>
              </w:rPr>
              <w:t>fold</w:t>
            </w:r>
            <w:r>
              <w:rPr>
                <w:color w:val="000000" w:themeColor="text1"/>
              </w:rPr>
              <w:t xml:space="preserve"> display, mobile, charts, or 3D display</w:t>
            </w:r>
          </w:p>
        </w:tc>
      </w:tr>
      <w:tr w:rsidR="000C6D40" w14:paraId="6B7FC26C" w14:textId="77777777" w:rsidTr="000C6D40">
        <w:tc>
          <w:tcPr>
            <w:tcW w:w="1975" w:type="dxa"/>
          </w:tcPr>
          <w:p w14:paraId="586C297A" w14:textId="77777777" w:rsidR="0055547B" w:rsidRPr="0055547B" w:rsidRDefault="0055547B" w:rsidP="0055547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Viewing Distance:</w:t>
            </w:r>
          </w:p>
        </w:tc>
        <w:tc>
          <w:tcPr>
            <w:tcW w:w="4050" w:type="dxa"/>
          </w:tcPr>
          <w:p w14:paraId="48802462" w14:textId="53E74C6D" w:rsidR="0055547B" w:rsidRPr="0055547B" w:rsidRDefault="000C6D40" w:rsidP="0055547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  <w:r w:rsidR="00B95C2B">
              <w:rPr>
                <w:color w:val="000000" w:themeColor="text1"/>
              </w:rPr>
              <w:t xml:space="preserve"> feet</w:t>
            </w:r>
            <w:r>
              <w:rPr>
                <w:color w:val="000000" w:themeColor="text1"/>
              </w:rPr>
              <w:t xml:space="preserve"> or more</w:t>
            </w:r>
          </w:p>
        </w:tc>
        <w:tc>
          <w:tcPr>
            <w:tcW w:w="4770" w:type="dxa"/>
          </w:tcPr>
          <w:p w14:paraId="77008F20" w14:textId="77777777" w:rsidR="0055547B" w:rsidRPr="0055547B" w:rsidRDefault="00B95C2B" w:rsidP="0055547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 feet or less</w:t>
            </w:r>
          </w:p>
        </w:tc>
      </w:tr>
      <w:tr w:rsidR="000C6D40" w14:paraId="1DA18195" w14:textId="77777777" w:rsidTr="000C6D40">
        <w:tc>
          <w:tcPr>
            <w:tcW w:w="1975" w:type="dxa"/>
          </w:tcPr>
          <w:p w14:paraId="1F52968F" w14:textId="77777777" w:rsidR="0055547B" w:rsidRPr="0055547B" w:rsidRDefault="0055547B" w:rsidP="0055547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Content:</w:t>
            </w:r>
          </w:p>
        </w:tc>
        <w:tc>
          <w:tcPr>
            <w:tcW w:w="4050" w:type="dxa"/>
          </w:tcPr>
          <w:p w14:paraId="3E66A006" w14:textId="2CFACFA6" w:rsidR="0055547B" w:rsidRPr="000C6D40" w:rsidRDefault="000C6D40" w:rsidP="0055547B">
            <w:pPr>
              <w:rPr>
                <w:b/>
                <w:color w:val="000000" w:themeColor="text1"/>
              </w:rPr>
            </w:pPr>
            <w:r w:rsidRPr="000C6D40">
              <w:rPr>
                <w:b/>
                <w:color w:val="000000" w:themeColor="text1"/>
              </w:rPr>
              <w:t>ONE</w:t>
            </w:r>
            <w:r w:rsidR="00B95C2B" w:rsidRPr="000C6D40">
              <w:rPr>
                <w:b/>
                <w:color w:val="000000" w:themeColor="text1"/>
              </w:rPr>
              <w:t xml:space="preserve"> clear thought</w:t>
            </w:r>
          </w:p>
        </w:tc>
        <w:tc>
          <w:tcPr>
            <w:tcW w:w="4770" w:type="dxa"/>
          </w:tcPr>
          <w:p w14:paraId="0215E93D" w14:textId="77777777" w:rsidR="0055547B" w:rsidRPr="0055547B" w:rsidRDefault="00B95C2B" w:rsidP="0055547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Multiple thoughts on one subject</w:t>
            </w:r>
          </w:p>
        </w:tc>
      </w:tr>
    </w:tbl>
    <w:p w14:paraId="57F5025A" w14:textId="77777777" w:rsidR="0055547B" w:rsidRDefault="0055547B" w:rsidP="0055547B">
      <w:pPr>
        <w:rPr>
          <w:b/>
          <w:color w:val="385623" w:themeColor="accent6" w:themeShade="80"/>
        </w:rPr>
      </w:pPr>
    </w:p>
    <w:p w14:paraId="6D6823A3" w14:textId="77777777" w:rsidR="00B95C2B" w:rsidRDefault="00C46347" w:rsidP="00B95C2B">
      <w:pPr>
        <w:rPr>
          <w:b/>
          <w:color w:val="385623" w:themeColor="accent6" w:themeShade="80"/>
        </w:rPr>
      </w:pPr>
      <w:r>
        <w:rPr>
          <w:b/>
          <w:color w:val="385623" w:themeColor="accent6" w:themeShade="80"/>
        </w:rPr>
        <w:t>Choosing</w:t>
      </w:r>
      <w:r w:rsidR="00B95C2B">
        <w:rPr>
          <w:b/>
          <w:color w:val="385623" w:themeColor="accent6" w:themeShade="80"/>
        </w:rPr>
        <w:t xml:space="preserve"> Your Idea</w:t>
      </w:r>
    </w:p>
    <w:p w14:paraId="4F2C2876" w14:textId="77777777" w:rsidR="00A76CF6" w:rsidRDefault="00A76CF6" w:rsidP="00A76CF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From your 4-H meetings, research-rich books and websites, 4-H publications</w:t>
      </w:r>
    </w:p>
    <w:p w14:paraId="6C1927A2" w14:textId="34B6AFA9" w:rsidR="00A76CF6" w:rsidRDefault="00A76CF6" w:rsidP="00A76CF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Sources must be CREDIBLE and ACCURATE (not “opinions”</w:t>
      </w:r>
      <w:r w:rsidR="000C6D40">
        <w:rPr>
          <w:color w:val="000000" w:themeColor="text1"/>
        </w:rPr>
        <w:t xml:space="preserve"> or speculation</w:t>
      </w:r>
      <w:r>
        <w:rPr>
          <w:color w:val="000000" w:themeColor="text1"/>
        </w:rPr>
        <w:t>)</w:t>
      </w:r>
    </w:p>
    <w:p w14:paraId="1C1259DB" w14:textId="77777777" w:rsidR="00A76CF6" w:rsidRDefault="00A76CF6" w:rsidP="00A76CF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Keep it simple and focused – don’t overthink your subject!</w:t>
      </w:r>
    </w:p>
    <w:p w14:paraId="070DDE89" w14:textId="77777777" w:rsidR="00A76CF6" w:rsidRDefault="00A76CF6" w:rsidP="00A76CF6">
      <w:pPr>
        <w:rPr>
          <w:color w:val="000000" w:themeColor="text1"/>
        </w:rPr>
      </w:pPr>
    </w:p>
    <w:p w14:paraId="3A1ED52F" w14:textId="77777777" w:rsidR="00A76CF6" w:rsidRDefault="00A76CF6" w:rsidP="00A76CF6">
      <w:pPr>
        <w:rPr>
          <w:b/>
          <w:color w:val="385623" w:themeColor="accent6" w:themeShade="80"/>
        </w:rPr>
      </w:pPr>
      <w:r w:rsidRPr="00A76CF6">
        <w:rPr>
          <w:b/>
          <w:color w:val="385623" w:themeColor="accent6" w:themeShade="80"/>
        </w:rPr>
        <w:t>Posters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4950"/>
        <w:gridCol w:w="5040"/>
      </w:tblGrid>
      <w:tr w:rsidR="00CE49D8" w14:paraId="20AF6930" w14:textId="77777777" w:rsidTr="00CE49D8">
        <w:tc>
          <w:tcPr>
            <w:tcW w:w="4950" w:type="dxa"/>
          </w:tcPr>
          <w:p w14:paraId="4BE53461" w14:textId="77777777" w:rsidR="00A76CF6" w:rsidRPr="00A76CF6" w:rsidRDefault="00C46347" w:rsidP="00A76CF6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DO:</w:t>
            </w:r>
          </w:p>
        </w:tc>
        <w:tc>
          <w:tcPr>
            <w:tcW w:w="5040" w:type="dxa"/>
          </w:tcPr>
          <w:p w14:paraId="331751F1" w14:textId="77777777" w:rsidR="00A76CF6" w:rsidRPr="00A76CF6" w:rsidRDefault="00C46347" w:rsidP="00A76CF6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DON’T:</w:t>
            </w:r>
          </w:p>
        </w:tc>
      </w:tr>
      <w:tr w:rsidR="00CE49D8" w14:paraId="41885E88" w14:textId="77777777" w:rsidTr="00CE49D8">
        <w:tc>
          <w:tcPr>
            <w:tcW w:w="4950" w:type="dxa"/>
          </w:tcPr>
          <w:p w14:paraId="046319BA" w14:textId="77777777" w:rsidR="00A76CF6" w:rsidRDefault="00A76CF6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Attract attention</w:t>
            </w:r>
          </w:p>
        </w:tc>
        <w:tc>
          <w:tcPr>
            <w:tcW w:w="5040" w:type="dxa"/>
          </w:tcPr>
          <w:p w14:paraId="68DEAC64" w14:textId="77777777" w:rsidR="00A76CF6" w:rsidRDefault="00A76CF6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Repel viewers or blend in with the wall</w:t>
            </w:r>
          </w:p>
        </w:tc>
      </w:tr>
      <w:tr w:rsidR="00CE49D8" w14:paraId="7BA91FE5" w14:textId="77777777" w:rsidTr="00CE49D8">
        <w:tc>
          <w:tcPr>
            <w:tcW w:w="4950" w:type="dxa"/>
          </w:tcPr>
          <w:p w14:paraId="279F57F5" w14:textId="472A4104" w:rsidR="00A76CF6" w:rsidRDefault="00A76CF6" w:rsidP="00C05BC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Focus on </w:t>
            </w:r>
            <w:r w:rsidR="00C05BCE">
              <w:rPr>
                <w:color w:val="000000" w:themeColor="text1"/>
              </w:rPr>
              <w:t>ONE</w:t>
            </w:r>
            <w:r>
              <w:rPr>
                <w:color w:val="000000" w:themeColor="text1"/>
              </w:rPr>
              <w:t xml:space="preserve"> main interest or idea</w:t>
            </w:r>
          </w:p>
        </w:tc>
        <w:tc>
          <w:tcPr>
            <w:tcW w:w="5040" w:type="dxa"/>
          </w:tcPr>
          <w:p w14:paraId="26FE0F99" w14:textId="77777777" w:rsidR="00A76CF6" w:rsidRDefault="00A76CF6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Overcomplicate your message</w:t>
            </w:r>
          </w:p>
        </w:tc>
      </w:tr>
      <w:tr w:rsidR="00CE49D8" w14:paraId="1D9CD7EF" w14:textId="77777777" w:rsidTr="00CE49D8">
        <w:tc>
          <w:tcPr>
            <w:tcW w:w="4950" w:type="dxa"/>
          </w:tcPr>
          <w:p w14:paraId="223980B1" w14:textId="77777777" w:rsidR="00A76CF6" w:rsidRDefault="00A76CF6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Stimulate thought</w:t>
            </w:r>
          </w:p>
        </w:tc>
        <w:tc>
          <w:tcPr>
            <w:tcW w:w="5040" w:type="dxa"/>
          </w:tcPr>
          <w:p w14:paraId="130ABA61" w14:textId="77777777" w:rsidR="00A76CF6" w:rsidRDefault="00A76CF6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Put viewers to sleep or confuse them</w:t>
            </w:r>
          </w:p>
        </w:tc>
      </w:tr>
      <w:tr w:rsidR="00CE49D8" w14:paraId="763BC61D" w14:textId="77777777" w:rsidTr="00CE49D8">
        <w:tc>
          <w:tcPr>
            <w:tcW w:w="4950" w:type="dxa"/>
          </w:tcPr>
          <w:p w14:paraId="2514A43F" w14:textId="3B0D0C79" w:rsidR="00A76CF6" w:rsidRDefault="00A76CF6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Teach facts or show a </w:t>
            </w:r>
            <w:r w:rsidR="00C05BCE">
              <w:rPr>
                <w:color w:val="000000" w:themeColor="text1"/>
              </w:rPr>
              <w:t xml:space="preserve">simple </w:t>
            </w:r>
            <w:r>
              <w:rPr>
                <w:color w:val="000000" w:themeColor="text1"/>
              </w:rPr>
              <w:t>process</w:t>
            </w:r>
          </w:p>
        </w:tc>
        <w:tc>
          <w:tcPr>
            <w:tcW w:w="5040" w:type="dxa"/>
          </w:tcPr>
          <w:p w14:paraId="23EDD61C" w14:textId="77777777" w:rsidR="00A76CF6" w:rsidRDefault="00A76CF6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Express a personal opinion</w:t>
            </w:r>
          </w:p>
        </w:tc>
      </w:tr>
      <w:tr w:rsidR="00CE49D8" w14:paraId="5428FAEE" w14:textId="77777777" w:rsidTr="00CE49D8">
        <w:trPr>
          <w:trHeight w:val="530"/>
        </w:trPr>
        <w:tc>
          <w:tcPr>
            <w:tcW w:w="4950" w:type="dxa"/>
          </w:tcPr>
          <w:p w14:paraId="6E2C2D7C" w14:textId="574D1C32" w:rsidR="00A76CF6" w:rsidRDefault="00A76CF6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Use few</w:t>
            </w:r>
            <w:r w:rsidR="00EF2AA7">
              <w:rPr>
                <w:color w:val="000000" w:themeColor="text1"/>
              </w:rPr>
              <w:t>, clear, easy-to-read</w:t>
            </w:r>
            <w:r>
              <w:rPr>
                <w:color w:val="000000" w:themeColor="text1"/>
              </w:rPr>
              <w:t xml:space="preserve"> words</w:t>
            </w:r>
          </w:p>
        </w:tc>
        <w:tc>
          <w:tcPr>
            <w:tcW w:w="5040" w:type="dxa"/>
          </w:tcPr>
          <w:p w14:paraId="2FD9DE11" w14:textId="29A7CD58" w:rsidR="00A76CF6" w:rsidRPr="00C05BCE" w:rsidRDefault="00A76CF6" w:rsidP="00EF2AA7">
            <w:pPr>
              <w:jc w:val="center"/>
              <w:rPr>
                <w:rFonts w:ascii="Brush Script MT" w:hAnsi="Brush Script MT" w:cs="Brush Script MT"/>
                <w:color w:val="000000" w:themeColor="text1"/>
                <w:sz w:val="22"/>
                <w:szCs w:val="22"/>
              </w:rPr>
            </w:pPr>
            <w:r w:rsidRPr="00C05BCE">
              <w:rPr>
                <w:rFonts w:ascii="Brush Script MT" w:hAnsi="Brush Script MT" w:cs="Brush Script MT"/>
                <w:color w:val="000000" w:themeColor="text1"/>
                <w:sz w:val="22"/>
                <w:szCs w:val="22"/>
              </w:rPr>
              <w:t xml:space="preserve">Use lots and lots </w:t>
            </w:r>
            <w:r w:rsidR="00EF2AA7">
              <w:rPr>
                <w:rFonts w:ascii="Brush Script MT" w:hAnsi="Brush Script MT" w:cs="Brush Script MT"/>
                <w:color w:val="000000" w:themeColor="text1"/>
                <w:sz w:val="22"/>
                <w:szCs w:val="22"/>
              </w:rPr>
              <w:t>and lots and</w:t>
            </w:r>
            <w:r w:rsidR="00C46347" w:rsidRPr="00C05BCE">
              <w:rPr>
                <w:rFonts w:ascii="Brush Script MT" w:hAnsi="Brush Script MT" w:cs="Brush Script MT"/>
                <w:color w:val="000000" w:themeColor="text1"/>
                <w:sz w:val="22"/>
                <w:szCs w:val="22"/>
              </w:rPr>
              <w:t xml:space="preserve"> and lots </w:t>
            </w:r>
            <w:r w:rsidR="00C05BCE">
              <w:rPr>
                <w:rFonts w:ascii="Brush Script MT" w:hAnsi="Brush Script MT" w:cs="Brush Script MT"/>
                <w:color w:val="000000" w:themeColor="text1"/>
                <w:sz w:val="22"/>
                <w:szCs w:val="22"/>
              </w:rPr>
              <w:t xml:space="preserve">and lots </w:t>
            </w:r>
            <w:r w:rsidRPr="00C05BCE">
              <w:rPr>
                <w:rFonts w:ascii="Brush Script MT" w:hAnsi="Brush Script MT" w:cs="Brush Script MT"/>
                <w:color w:val="000000" w:themeColor="text1"/>
                <w:sz w:val="22"/>
                <w:szCs w:val="22"/>
              </w:rPr>
              <w:t xml:space="preserve">of words </w:t>
            </w:r>
            <w:r w:rsidR="00286984">
              <w:rPr>
                <w:rFonts w:ascii="Brush Script MT" w:hAnsi="Brush Script MT" w:cs="Brush Script MT"/>
                <w:color w:val="000000" w:themeColor="text1"/>
                <w:sz w:val="22"/>
                <w:szCs w:val="22"/>
              </w:rPr>
              <w:t>with very</w:t>
            </w:r>
            <w:r w:rsidRPr="00C05BCE">
              <w:rPr>
                <w:rFonts w:ascii="Brush Script MT" w:hAnsi="Brush Script MT" w:cs="Brush Script MT"/>
                <w:color w:val="000000" w:themeColor="text1"/>
                <w:sz w:val="22"/>
                <w:szCs w:val="22"/>
              </w:rPr>
              <w:t xml:space="preserve"> </w:t>
            </w:r>
            <w:r w:rsidRPr="00EF2AA7">
              <w:rPr>
                <w:rFonts w:ascii="Brush Script MT" w:hAnsi="Brush Script MT" w:cs="Brush Script MT"/>
                <w:color w:val="000000" w:themeColor="text1"/>
                <w:sz w:val="16"/>
                <w:szCs w:val="16"/>
              </w:rPr>
              <w:t>tiny</w:t>
            </w:r>
            <w:r w:rsidRPr="00C05BCE">
              <w:rPr>
                <w:rFonts w:ascii="Brush Script MT" w:hAnsi="Brush Script MT" w:cs="Brush Script MT"/>
                <w:color w:val="000000" w:themeColor="text1"/>
                <w:sz w:val="22"/>
                <w:szCs w:val="22"/>
              </w:rPr>
              <w:t xml:space="preserve"> and </w:t>
            </w:r>
            <w:r w:rsidRPr="00EF2AA7">
              <w:rPr>
                <w:rFonts w:ascii="Zapfino" w:hAnsi="Zapfino" w:cs="Brush Script MT"/>
                <w:color w:val="000000" w:themeColor="text1"/>
                <w:sz w:val="15"/>
                <w:szCs w:val="15"/>
              </w:rPr>
              <w:t>fancy</w:t>
            </w:r>
            <w:r w:rsidRPr="00C05BCE">
              <w:rPr>
                <w:rFonts w:ascii="Brush Script MT" w:hAnsi="Brush Script MT" w:cs="Brush Script MT"/>
                <w:color w:val="000000" w:themeColor="text1"/>
                <w:sz w:val="22"/>
                <w:szCs w:val="22"/>
              </w:rPr>
              <w:t xml:space="preserve"> and </w:t>
            </w:r>
            <w:r w:rsidRPr="00EF2AA7">
              <w:rPr>
                <w:rFonts w:ascii="Desdemona" w:hAnsi="Desdemona" w:cs="Brush Script MT"/>
                <w:color w:val="000000" w:themeColor="text1"/>
                <w:sz w:val="16"/>
                <w:szCs w:val="16"/>
              </w:rPr>
              <w:t>distracting</w:t>
            </w:r>
            <w:r w:rsidRPr="00C05BCE">
              <w:rPr>
                <w:rFonts w:ascii="Brush Script MT" w:hAnsi="Brush Script MT" w:cs="Brush Script MT"/>
                <w:color w:val="000000" w:themeColor="text1"/>
                <w:sz w:val="22"/>
                <w:szCs w:val="22"/>
              </w:rPr>
              <w:t xml:space="preserve"> fonts</w:t>
            </w:r>
            <w:r w:rsidR="00286984">
              <w:rPr>
                <w:rFonts w:ascii="Brush Script MT" w:hAnsi="Brush Script MT" w:cs="Brush Script MT"/>
                <w:color w:val="000000" w:themeColor="text1"/>
                <w:sz w:val="22"/>
                <w:szCs w:val="22"/>
              </w:rPr>
              <w:t xml:space="preserve"> or </w:t>
            </w:r>
            <w:r w:rsidR="00EF2AA7">
              <w:rPr>
                <w:rFonts w:ascii="Chalkduster" w:hAnsi="Chalkduster" w:cs="Brush Script MT"/>
                <w:i/>
                <w:color w:val="000000" w:themeColor="text1"/>
                <w:sz w:val="18"/>
                <w:szCs w:val="18"/>
              </w:rPr>
              <w:t>pOor hAnDwriT</w:t>
            </w:r>
            <w:r w:rsidR="00286984" w:rsidRPr="00EF2AA7">
              <w:rPr>
                <w:rFonts w:ascii="Chalkduster" w:hAnsi="Chalkduster" w:cs="Brush Script MT"/>
                <w:i/>
                <w:color w:val="000000" w:themeColor="text1"/>
                <w:sz w:val="18"/>
                <w:szCs w:val="18"/>
              </w:rPr>
              <w:t>ing</w:t>
            </w:r>
          </w:p>
        </w:tc>
      </w:tr>
      <w:tr w:rsidR="00CE49D8" w14:paraId="54ECE9D5" w14:textId="77777777" w:rsidTr="00CE49D8">
        <w:trPr>
          <w:trHeight w:val="836"/>
        </w:trPr>
        <w:tc>
          <w:tcPr>
            <w:tcW w:w="4950" w:type="dxa"/>
          </w:tcPr>
          <w:p w14:paraId="432F649D" w14:textId="61171C7B" w:rsidR="00A76CF6" w:rsidRDefault="00A76CF6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Use clear images, fonts, </w:t>
            </w:r>
            <w:r w:rsidR="00CE49D8">
              <w:rPr>
                <w:color w:val="000000" w:themeColor="text1"/>
              </w:rPr>
              <w:t>and handwriting; good spelling and grammar; a boarder; and</w:t>
            </w:r>
            <w:r>
              <w:rPr>
                <w:color w:val="000000" w:themeColor="text1"/>
              </w:rPr>
              <w:t xml:space="preserve"> clear and compelling images</w:t>
            </w:r>
          </w:p>
        </w:tc>
        <w:tc>
          <w:tcPr>
            <w:tcW w:w="5040" w:type="dxa"/>
          </w:tcPr>
          <w:p w14:paraId="33B22973" w14:textId="11C4BA14" w:rsidR="00A76CF6" w:rsidRDefault="00EF2AA7" w:rsidP="00EF2AA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Use GLITTER</w:t>
            </w:r>
            <w:r w:rsidR="000C6D40">
              <w:rPr>
                <w:color w:val="000000" w:themeColor="text1"/>
              </w:rPr>
              <w:t xml:space="preserve"> or </w:t>
            </w:r>
            <w:r>
              <w:rPr>
                <w:color w:val="000000" w:themeColor="text1"/>
              </w:rPr>
              <w:t>c</w:t>
            </w:r>
            <w:r w:rsidR="00A76CF6">
              <w:rPr>
                <w:color w:val="000000" w:themeColor="text1"/>
              </w:rPr>
              <w:t>opyrighted materials/images</w:t>
            </w:r>
            <w:r w:rsidR="000C6D40">
              <w:rPr>
                <w:color w:val="000000" w:themeColor="text1"/>
              </w:rPr>
              <w:t xml:space="preserve"> (e.g., </w:t>
            </w:r>
            <w:r w:rsidR="00CE49D8">
              <w:rPr>
                <w:color w:val="000000" w:themeColor="text1"/>
              </w:rPr>
              <w:t>well-known cartoons</w:t>
            </w:r>
            <w:r w:rsidR="00C46347">
              <w:rPr>
                <w:color w:val="000000" w:themeColor="text1"/>
              </w:rPr>
              <w:t>)</w:t>
            </w:r>
            <w:r>
              <w:rPr>
                <w:color w:val="000000" w:themeColor="text1"/>
              </w:rPr>
              <w:t>; forget to spell-check; forget to erase pencil lines</w:t>
            </w:r>
          </w:p>
        </w:tc>
      </w:tr>
      <w:tr w:rsidR="00CE49D8" w14:paraId="380D6344" w14:textId="77777777" w:rsidTr="00CE49D8">
        <w:tc>
          <w:tcPr>
            <w:tcW w:w="4950" w:type="dxa"/>
          </w:tcPr>
          <w:p w14:paraId="1FD36E0B" w14:textId="77777777" w:rsidR="00A76CF6" w:rsidRDefault="00C46347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Be neat</w:t>
            </w:r>
          </w:p>
        </w:tc>
        <w:tc>
          <w:tcPr>
            <w:tcW w:w="5040" w:type="dxa"/>
          </w:tcPr>
          <w:p w14:paraId="0D31516C" w14:textId="77777777" w:rsidR="00A76CF6" w:rsidRDefault="00C46347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Be sloppy</w:t>
            </w:r>
          </w:p>
        </w:tc>
      </w:tr>
      <w:tr w:rsidR="00CE49D8" w14:paraId="6C85BF39" w14:textId="77777777" w:rsidTr="00CE49D8">
        <w:tc>
          <w:tcPr>
            <w:tcW w:w="4950" w:type="dxa"/>
          </w:tcPr>
          <w:p w14:paraId="74A60908" w14:textId="77777777" w:rsidR="00C46347" w:rsidRDefault="00C46347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Be colorful</w:t>
            </w:r>
            <w:r w:rsidR="00591A9B">
              <w:rPr>
                <w:color w:val="000000" w:themeColor="text1"/>
              </w:rPr>
              <w:t xml:space="preserve"> (within reason)</w:t>
            </w:r>
          </w:p>
        </w:tc>
        <w:tc>
          <w:tcPr>
            <w:tcW w:w="5040" w:type="dxa"/>
          </w:tcPr>
          <w:p w14:paraId="20B5763D" w14:textId="4EAC883A" w:rsidR="00C46347" w:rsidRDefault="00C46347" w:rsidP="00591A9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Use </w:t>
            </w:r>
            <w:r w:rsidR="00CE49D8">
              <w:rPr>
                <w:color w:val="000000" w:themeColor="text1"/>
              </w:rPr>
              <w:t xml:space="preserve">no color or </w:t>
            </w:r>
            <w:r w:rsidR="00591A9B">
              <w:rPr>
                <w:color w:val="000000" w:themeColor="text1"/>
              </w:rPr>
              <w:t>colors</w:t>
            </w:r>
            <w:r>
              <w:rPr>
                <w:color w:val="000000" w:themeColor="text1"/>
              </w:rPr>
              <w:t xml:space="preserve"> that can’t be seen easily (e.g., light yellow on white poster board) </w:t>
            </w:r>
          </w:p>
        </w:tc>
      </w:tr>
      <w:tr w:rsidR="00CE49D8" w14:paraId="6A37F97A" w14:textId="77777777" w:rsidTr="00CE49D8">
        <w:trPr>
          <w:trHeight w:val="323"/>
        </w:trPr>
        <w:tc>
          <w:tcPr>
            <w:tcW w:w="4950" w:type="dxa"/>
          </w:tcPr>
          <w:p w14:paraId="6205EF55" w14:textId="15C534BA" w:rsidR="00C46347" w:rsidRDefault="000C6D40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Make a rough draft of your poster</w:t>
            </w:r>
          </w:p>
        </w:tc>
        <w:tc>
          <w:tcPr>
            <w:tcW w:w="5040" w:type="dxa"/>
          </w:tcPr>
          <w:p w14:paraId="18BB7303" w14:textId="506C978B" w:rsidR="00C46347" w:rsidRDefault="00C46347" w:rsidP="00CE49D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Just </w:t>
            </w:r>
            <w:r w:rsidR="00CE49D8">
              <w:rPr>
                <w:color w:val="000000" w:themeColor="text1"/>
              </w:rPr>
              <w:t>grab some posterboard,</w:t>
            </w:r>
            <w:r>
              <w:rPr>
                <w:color w:val="000000" w:themeColor="text1"/>
              </w:rPr>
              <w:t xml:space="preserve"> a Sharpie</w:t>
            </w:r>
            <w:r w:rsidR="00CE49D8">
              <w:rPr>
                <w:color w:val="000000" w:themeColor="text1"/>
              </w:rPr>
              <w:t>,</w:t>
            </w:r>
            <w:r>
              <w:rPr>
                <w:color w:val="000000" w:themeColor="text1"/>
              </w:rPr>
              <w:t xml:space="preserve"> and go for it!</w:t>
            </w:r>
          </w:p>
        </w:tc>
      </w:tr>
      <w:tr w:rsidR="00CE49D8" w14:paraId="41C6F7AC" w14:textId="77777777" w:rsidTr="00CE49D8">
        <w:tc>
          <w:tcPr>
            <w:tcW w:w="4950" w:type="dxa"/>
          </w:tcPr>
          <w:p w14:paraId="006AB0CA" w14:textId="77777777" w:rsidR="00C46347" w:rsidRDefault="00C46347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Attach all items securely</w:t>
            </w:r>
          </w:p>
        </w:tc>
        <w:tc>
          <w:tcPr>
            <w:tcW w:w="5040" w:type="dxa"/>
          </w:tcPr>
          <w:p w14:paraId="180CE557" w14:textId="77777777" w:rsidR="00C46347" w:rsidRDefault="00C46347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Lose your poster bits on the way to fair!</w:t>
            </w:r>
          </w:p>
        </w:tc>
      </w:tr>
      <w:tr w:rsidR="00CE49D8" w14:paraId="05BE7240" w14:textId="77777777" w:rsidTr="00CE49D8">
        <w:tc>
          <w:tcPr>
            <w:tcW w:w="4950" w:type="dxa"/>
          </w:tcPr>
          <w:p w14:paraId="09186841" w14:textId="77777777" w:rsidR="00C46347" w:rsidRDefault="00C46347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Create your poster yourself – even if you use computer-generated lettering and/or images</w:t>
            </w:r>
          </w:p>
        </w:tc>
        <w:tc>
          <w:tcPr>
            <w:tcW w:w="5040" w:type="dxa"/>
          </w:tcPr>
          <w:p w14:paraId="08642A7B" w14:textId="77777777" w:rsidR="00C46347" w:rsidRDefault="00AD1917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Have your big brother, g</w:t>
            </w:r>
            <w:r w:rsidR="00C46347">
              <w:rPr>
                <w:color w:val="000000" w:themeColor="text1"/>
              </w:rPr>
              <w:t>randma</w:t>
            </w:r>
            <w:r>
              <w:rPr>
                <w:color w:val="000000" w:themeColor="text1"/>
              </w:rPr>
              <w:t>, or sign shop</w:t>
            </w:r>
            <w:r w:rsidR="00C46347">
              <w:rPr>
                <w:color w:val="000000" w:themeColor="text1"/>
              </w:rPr>
              <w:t xml:space="preserve"> make your poster for you</w:t>
            </w:r>
          </w:p>
        </w:tc>
      </w:tr>
      <w:tr w:rsidR="00CE49D8" w14:paraId="16FB1E99" w14:textId="77777777" w:rsidTr="00CE49D8">
        <w:tc>
          <w:tcPr>
            <w:tcW w:w="4950" w:type="dxa"/>
          </w:tcPr>
          <w:p w14:paraId="7631B240" w14:textId="72B8F973" w:rsidR="00C46347" w:rsidRDefault="00C46347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Make sure your</w:t>
            </w:r>
            <w:r w:rsidR="00CE49D8">
              <w:rPr>
                <w:color w:val="000000" w:themeColor="text1"/>
              </w:rPr>
              <w:t xml:space="preserve"> poster can hang on a wall (i.e.</w:t>
            </w:r>
            <w:r>
              <w:rPr>
                <w:color w:val="000000" w:themeColor="text1"/>
              </w:rPr>
              <w:t>, not too heavy)</w:t>
            </w:r>
          </w:p>
        </w:tc>
        <w:tc>
          <w:tcPr>
            <w:tcW w:w="5040" w:type="dxa"/>
          </w:tcPr>
          <w:p w14:paraId="6B903982" w14:textId="1611B86C" w:rsidR="00C46347" w:rsidRDefault="00C46347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Put your poster in a frame or plexiglass</w:t>
            </w:r>
            <w:r w:rsidR="00F2565E">
              <w:rPr>
                <w:color w:val="000000" w:themeColor="text1"/>
              </w:rPr>
              <w:t>; use foam-core board</w:t>
            </w:r>
            <w:bookmarkStart w:id="0" w:name="_GoBack"/>
            <w:bookmarkEnd w:id="0"/>
          </w:p>
        </w:tc>
      </w:tr>
      <w:tr w:rsidR="00CE49D8" w14:paraId="43ACCD0C" w14:textId="77777777" w:rsidTr="00CE49D8">
        <w:tc>
          <w:tcPr>
            <w:tcW w:w="4950" w:type="dxa"/>
          </w:tcPr>
          <w:p w14:paraId="70ABEFD1" w14:textId="4ED3E2E5" w:rsidR="00C05BCE" w:rsidRDefault="000C6D40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Simply tell your audience something you’d like for them to know</w:t>
            </w:r>
          </w:p>
        </w:tc>
        <w:tc>
          <w:tcPr>
            <w:tcW w:w="5040" w:type="dxa"/>
          </w:tcPr>
          <w:p w14:paraId="0F1C170B" w14:textId="0671FCA8" w:rsidR="00C05BCE" w:rsidRDefault="000C6D40" w:rsidP="00A76C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Use the phrase: “Did you know?”</w:t>
            </w:r>
          </w:p>
        </w:tc>
      </w:tr>
    </w:tbl>
    <w:p w14:paraId="3AD19C7D" w14:textId="77777777" w:rsidR="00A76CF6" w:rsidRDefault="00A76CF6" w:rsidP="00A76CF6">
      <w:pPr>
        <w:rPr>
          <w:color w:val="000000" w:themeColor="text1"/>
        </w:rPr>
      </w:pPr>
    </w:p>
    <w:p w14:paraId="166D3723" w14:textId="77777777" w:rsidR="00C46347" w:rsidRPr="00204558" w:rsidRDefault="00C46347" w:rsidP="00A76CF6">
      <w:pPr>
        <w:rPr>
          <w:b/>
          <w:color w:val="385623" w:themeColor="accent6" w:themeShade="80"/>
        </w:rPr>
      </w:pPr>
      <w:r w:rsidRPr="00204558">
        <w:rPr>
          <w:b/>
          <w:color w:val="385623" w:themeColor="accent6" w:themeShade="80"/>
        </w:rPr>
        <w:t>Posters at Jefferson County Fair:</w:t>
      </w:r>
    </w:p>
    <w:p w14:paraId="6B6BCBE2" w14:textId="21799896" w:rsidR="000C6D40" w:rsidRDefault="000C6D40" w:rsidP="00C46347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Your poster will be related to your current project area(s) (e.g., poultry, robotics, horses, etc.)</w:t>
      </w:r>
    </w:p>
    <w:p w14:paraId="76E8F761" w14:textId="27519602" w:rsidR="00C46347" w:rsidRDefault="000C6D40" w:rsidP="00C46347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You may enter up to 2</w:t>
      </w:r>
      <w:r w:rsidR="00C46347">
        <w:rPr>
          <w:color w:val="000000" w:themeColor="text1"/>
        </w:rPr>
        <w:t xml:space="preserve"> poster</w:t>
      </w:r>
      <w:r>
        <w:rPr>
          <w:color w:val="000000" w:themeColor="text1"/>
        </w:rPr>
        <w:t>s in up to 3</w:t>
      </w:r>
      <w:r w:rsidR="00C46347">
        <w:rPr>
          <w:color w:val="000000" w:themeColor="text1"/>
        </w:rPr>
        <w:t xml:space="preserve"> different project areas </w:t>
      </w:r>
    </w:p>
    <w:p w14:paraId="626730E2" w14:textId="3B81F537" w:rsidR="00C46347" w:rsidRDefault="00C46347" w:rsidP="00C46347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 xml:space="preserve">You may also enter </w:t>
      </w:r>
      <w:r w:rsidR="000C6D40">
        <w:rPr>
          <w:color w:val="000000" w:themeColor="text1"/>
        </w:rPr>
        <w:t>1</w:t>
      </w:r>
      <w:r>
        <w:rPr>
          <w:color w:val="000000" w:themeColor="text1"/>
        </w:rPr>
        <w:t xml:space="preserve"> project safety po</w:t>
      </w:r>
      <w:r w:rsidR="000C6D40">
        <w:rPr>
          <w:color w:val="000000" w:themeColor="text1"/>
        </w:rPr>
        <w:t>ster and 1 4-H promotion poster</w:t>
      </w:r>
    </w:p>
    <w:p w14:paraId="2BCB36A1" w14:textId="0A82F272" w:rsidR="00C46347" w:rsidRDefault="00591A9B" w:rsidP="00C46347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Put your name, date of birth, and county on the back of your pos</w:t>
      </w:r>
      <w:r w:rsidR="000C6D40">
        <w:rPr>
          <w:color w:val="000000" w:themeColor="text1"/>
        </w:rPr>
        <w:t>ter</w:t>
      </w:r>
    </w:p>
    <w:p w14:paraId="0D733299" w14:textId="1D207B4A" w:rsidR="00CE49D8" w:rsidRDefault="00591A9B" w:rsidP="000C6D40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 xml:space="preserve">Bring your poster to the fairgrounds </w:t>
      </w:r>
      <w:r w:rsidRPr="00591A9B">
        <w:rPr>
          <w:b/>
          <w:color w:val="000000" w:themeColor="text1"/>
        </w:rPr>
        <w:t>Monday Aug. 7, 2017</w:t>
      </w:r>
      <w:r>
        <w:rPr>
          <w:color w:val="000000" w:themeColor="text1"/>
        </w:rPr>
        <w:t xml:space="preserve"> (or have someone in your club do it for you)</w:t>
      </w:r>
    </w:p>
    <w:p w14:paraId="13C34A76" w14:textId="35AF60A2" w:rsidR="00473E32" w:rsidRPr="00473E32" w:rsidRDefault="00CE49D8" w:rsidP="00473E32">
      <w:pPr>
        <w:rPr>
          <w:b/>
        </w:rPr>
      </w:pPr>
      <w:r>
        <w:rPr>
          <w:color w:val="000000" w:themeColor="text1"/>
        </w:rPr>
        <w:br w:type="page"/>
      </w:r>
      <w:r w:rsidR="00473E32" w:rsidRPr="00EF2AA7">
        <w:rPr>
          <w:b/>
          <w:color w:val="385623" w:themeColor="accent6" w:themeShade="80"/>
        </w:rPr>
        <w:lastRenderedPageBreak/>
        <w:t>Educational Display Scorec</w:t>
      </w:r>
      <w:r w:rsidR="00473E32" w:rsidRPr="00EF2AA7">
        <w:rPr>
          <w:b/>
          <w:color w:val="385623" w:themeColor="accent6" w:themeShade="80"/>
        </w:rPr>
        <w:t>ard</w:t>
      </w:r>
    </w:p>
    <w:p w14:paraId="0EB6EC89" w14:textId="06E94D81" w:rsidR="00312526" w:rsidRDefault="00473E32" w:rsidP="00473E32">
      <w:pPr>
        <w:rPr>
          <w:noProof/>
          <w:color w:val="000000" w:themeColor="text1"/>
        </w:rPr>
      </w:pPr>
      <w:r w:rsidRPr="00473E32">
        <w:t>This is the “</w:t>
      </w:r>
      <w:r>
        <w:t>score</w:t>
      </w:r>
      <w:r w:rsidRPr="00473E32">
        <w:t>card” that Judges use to evaluate 4-H</w:t>
      </w:r>
      <w:r w:rsidRPr="00473E32">
        <w:rPr>
          <w:noProof/>
          <w:color w:val="000000" w:themeColor="text1"/>
        </w:rPr>
        <w:t xml:space="preserve"> Posters and </w:t>
      </w:r>
      <w:r>
        <w:rPr>
          <w:noProof/>
          <w:color w:val="000000" w:themeColor="text1"/>
        </w:rPr>
        <w:t xml:space="preserve">Displays.  </w:t>
      </w:r>
    </w:p>
    <w:p w14:paraId="5C289D1E" w14:textId="6A8DBF51" w:rsidR="000C6D40" w:rsidRDefault="00861FDE" w:rsidP="00473E32">
      <w:pPr>
        <w:rPr>
          <w:noProof/>
          <w:color w:val="000000" w:themeColor="text1"/>
        </w:rPr>
      </w:pPr>
      <w:r w:rsidRPr="00473E32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766B5B3F" wp14:editId="642E30B5">
            <wp:simplePos x="0" y="0"/>
            <wp:positionH relativeFrom="margin">
              <wp:posOffset>9525</wp:posOffset>
            </wp:positionH>
            <wp:positionV relativeFrom="margin">
              <wp:posOffset>690880</wp:posOffset>
            </wp:positionV>
            <wp:extent cx="3077210" cy="4688840"/>
            <wp:effectExtent l="25400" t="25400" r="21590" b="355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3-22 at 10.58.09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4688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E32">
        <w:rPr>
          <w:noProof/>
          <w:color w:val="000000" w:themeColor="text1"/>
        </w:rPr>
        <w:t xml:space="preserve">Have a look over it to be sure that you know </w:t>
      </w:r>
      <w:r w:rsidR="00312526">
        <w:rPr>
          <w:noProof/>
          <w:color w:val="000000" w:themeColor="text1"/>
        </w:rPr>
        <w:t>what judges are looking for</w:t>
      </w:r>
      <w:r w:rsidR="00286984">
        <w:rPr>
          <w:noProof/>
          <w:color w:val="000000" w:themeColor="text1"/>
        </w:rPr>
        <w:t xml:space="preserve"> in your poster or display.</w:t>
      </w:r>
    </w:p>
    <w:p w14:paraId="4D282E0F" w14:textId="77777777" w:rsidR="0035566C" w:rsidRDefault="0035566C" w:rsidP="00473E32">
      <w:pPr>
        <w:rPr>
          <w:noProof/>
          <w:color w:val="000000" w:themeColor="text1"/>
        </w:rPr>
      </w:pPr>
    </w:p>
    <w:p w14:paraId="40E577DC" w14:textId="1CC97341" w:rsidR="0035566C" w:rsidRDefault="0035566C" w:rsidP="00473E32">
      <w:pPr>
        <w:rPr>
          <w:i/>
          <w:noProof/>
          <w:color w:val="000000" w:themeColor="text1"/>
        </w:rPr>
      </w:pPr>
      <w:r w:rsidRPr="0035566C">
        <w:rPr>
          <w:i/>
          <w:noProof/>
          <w:color w:val="000000" w:themeColor="text1"/>
        </w:rPr>
        <w:t>The more “excellents” a poster or display receives, the more likely it is to</w:t>
      </w:r>
      <w:r w:rsidR="00286984">
        <w:rPr>
          <w:i/>
          <w:noProof/>
          <w:color w:val="000000" w:themeColor="text1"/>
        </w:rPr>
        <w:t xml:space="preserve"> get a Blue ribbon.  More check</w:t>
      </w:r>
      <w:r w:rsidRPr="0035566C">
        <w:rPr>
          <w:i/>
          <w:noProof/>
          <w:color w:val="000000" w:themeColor="text1"/>
        </w:rPr>
        <w:t>marks in the “good”</w:t>
      </w:r>
      <w:r w:rsidR="00286984">
        <w:rPr>
          <w:i/>
          <w:noProof/>
          <w:color w:val="000000" w:themeColor="text1"/>
        </w:rPr>
        <w:t xml:space="preserve"> category earns the poster/display a Red, and more check</w:t>
      </w:r>
      <w:r w:rsidRPr="0035566C">
        <w:rPr>
          <w:i/>
          <w:noProof/>
          <w:color w:val="000000" w:themeColor="text1"/>
        </w:rPr>
        <w:t>marks in the “fair”</w:t>
      </w:r>
      <w:r w:rsidR="00286984">
        <w:rPr>
          <w:i/>
          <w:noProof/>
          <w:color w:val="000000" w:themeColor="text1"/>
        </w:rPr>
        <w:t xml:space="preserve"> category earns it a W</w:t>
      </w:r>
      <w:r w:rsidRPr="0035566C">
        <w:rPr>
          <w:i/>
          <w:noProof/>
          <w:color w:val="000000" w:themeColor="text1"/>
        </w:rPr>
        <w:t xml:space="preserve">hite.  </w:t>
      </w:r>
      <w:r w:rsidR="00286984">
        <w:rPr>
          <w:i/>
          <w:noProof/>
          <w:color w:val="000000" w:themeColor="text1"/>
        </w:rPr>
        <w:t>More checkmarks</w:t>
      </w:r>
      <w:r w:rsidR="008275E1">
        <w:rPr>
          <w:i/>
          <w:noProof/>
          <w:color w:val="000000" w:themeColor="text1"/>
        </w:rPr>
        <w:t xml:space="preserve"> in the </w:t>
      </w:r>
      <w:r w:rsidRPr="0035566C">
        <w:rPr>
          <w:i/>
          <w:noProof/>
          <w:color w:val="000000" w:themeColor="text1"/>
        </w:rPr>
        <w:t>“</w:t>
      </w:r>
      <w:r w:rsidR="008275E1">
        <w:rPr>
          <w:i/>
          <w:noProof/>
          <w:color w:val="000000" w:themeColor="text1"/>
        </w:rPr>
        <w:t>n</w:t>
      </w:r>
      <w:r w:rsidRPr="0035566C">
        <w:rPr>
          <w:i/>
          <w:noProof/>
          <w:color w:val="000000" w:themeColor="text1"/>
        </w:rPr>
        <w:t xml:space="preserve">o placing” </w:t>
      </w:r>
      <w:r w:rsidR="008275E1">
        <w:rPr>
          <w:i/>
          <w:noProof/>
          <w:color w:val="000000" w:themeColor="text1"/>
        </w:rPr>
        <w:t xml:space="preserve">category </w:t>
      </w:r>
      <w:r w:rsidRPr="0035566C">
        <w:rPr>
          <w:i/>
          <w:noProof/>
          <w:color w:val="000000" w:themeColor="text1"/>
        </w:rPr>
        <w:t xml:space="preserve">means that </w:t>
      </w:r>
      <w:r w:rsidR="00286984">
        <w:rPr>
          <w:i/>
          <w:noProof/>
          <w:color w:val="000000" w:themeColor="text1"/>
        </w:rPr>
        <w:t>the poster/display</w:t>
      </w:r>
      <w:r w:rsidRPr="0035566C">
        <w:rPr>
          <w:i/>
          <w:noProof/>
          <w:color w:val="000000" w:themeColor="text1"/>
        </w:rPr>
        <w:t xml:space="preserve"> will receive a “participation” ribbon.</w:t>
      </w:r>
    </w:p>
    <w:p w14:paraId="09F769F3" w14:textId="77777777" w:rsidR="0035566C" w:rsidRDefault="0035566C" w:rsidP="00473E32">
      <w:pPr>
        <w:rPr>
          <w:i/>
          <w:noProof/>
          <w:color w:val="000000" w:themeColor="text1"/>
        </w:rPr>
      </w:pPr>
    </w:p>
    <w:p w14:paraId="53567473" w14:textId="77777777" w:rsidR="008275E1" w:rsidRDefault="008275E1" w:rsidP="008275E1">
      <w:pPr>
        <w:rPr>
          <w:i/>
          <w:noProof/>
          <w:color w:val="000000" w:themeColor="text1"/>
        </w:rPr>
      </w:pPr>
      <w:r>
        <w:rPr>
          <w:i/>
          <w:noProof/>
          <w:color w:val="000000" w:themeColor="text1"/>
        </w:rPr>
        <w:t>What do the ribbon colors mean?</w:t>
      </w:r>
    </w:p>
    <w:p w14:paraId="62877941" w14:textId="77777777" w:rsidR="008275E1" w:rsidRPr="008275E1" w:rsidRDefault="008275E1" w:rsidP="008275E1">
      <w:pPr>
        <w:pStyle w:val="ListParagraph"/>
        <w:numPr>
          <w:ilvl w:val="0"/>
          <w:numId w:val="6"/>
        </w:numPr>
        <w:ind w:left="5310" w:hanging="4950"/>
        <w:rPr>
          <w:i/>
          <w:noProof/>
          <w:color w:val="000000" w:themeColor="text1"/>
        </w:rPr>
      </w:pPr>
      <w:r w:rsidRPr="008275E1">
        <w:rPr>
          <w:i/>
          <w:noProof/>
          <w:color w:val="000000" w:themeColor="text1"/>
        </w:rPr>
        <w:t xml:space="preserve">Blue: </w:t>
      </w:r>
      <w:r w:rsidRPr="008275E1">
        <w:rPr>
          <w:color w:val="000000" w:themeColor="text1"/>
          <w:sz w:val="20"/>
          <w:szCs w:val="20"/>
        </w:rPr>
        <w:t xml:space="preserve">The exhibit meets standards and expectations of the project. The exhibit shows high-quality work and needs little or no improvements. Excellent exhibit. </w:t>
      </w:r>
    </w:p>
    <w:p w14:paraId="36856370" w14:textId="77777777" w:rsidR="008275E1" w:rsidRPr="008275E1" w:rsidRDefault="008275E1" w:rsidP="008275E1">
      <w:pPr>
        <w:pStyle w:val="ListParagraph"/>
        <w:numPr>
          <w:ilvl w:val="0"/>
          <w:numId w:val="6"/>
        </w:numPr>
        <w:ind w:left="5310" w:hanging="4950"/>
        <w:rPr>
          <w:i/>
          <w:noProof/>
          <w:color w:val="000000" w:themeColor="text1"/>
        </w:rPr>
      </w:pPr>
      <w:r w:rsidRPr="008275E1">
        <w:rPr>
          <w:i/>
          <w:noProof/>
          <w:color w:val="000000" w:themeColor="text1"/>
        </w:rPr>
        <w:t xml:space="preserve">Red: </w:t>
      </w:r>
      <w:r>
        <w:rPr>
          <w:color w:val="000000" w:themeColor="text1"/>
          <w:sz w:val="20"/>
          <w:szCs w:val="20"/>
        </w:rPr>
        <w:t>Th</w:t>
      </w:r>
      <w:r w:rsidRPr="008275E1">
        <w:rPr>
          <w:color w:val="000000" w:themeColor="text1"/>
          <w:sz w:val="20"/>
          <w:szCs w:val="20"/>
        </w:rPr>
        <w:t>e exhibit meets most standards and expectations of the project. The exhibit shows high-quality work; however, some improv</w:t>
      </w:r>
      <w:r>
        <w:rPr>
          <w:color w:val="000000" w:themeColor="text1"/>
          <w:sz w:val="20"/>
          <w:szCs w:val="20"/>
        </w:rPr>
        <w:t>e</w:t>
      </w:r>
      <w:r w:rsidRPr="008275E1">
        <w:rPr>
          <w:color w:val="000000" w:themeColor="text1"/>
          <w:sz w:val="20"/>
          <w:szCs w:val="20"/>
        </w:rPr>
        <w:t>ments can be m</w:t>
      </w:r>
      <w:r>
        <w:rPr>
          <w:color w:val="000000" w:themeColor="text1"/>
          <w:sz w:val="20"/>
          <w:szCs w:val="20"/>
        </w:rPr>
        <w:t>ade in workmanship, design, or ex</w:t>
      </w:r>
      <w:r w:rsidRPr="008275E1">
        <w:rPr>
          <w:color w:val="000000" w:themeColor="text1"/>
          <w:sz w:val="20"/>
          <w:szCs w:val="20"/>
        </w:rPr>
        <w:t xml:space="preserve">pression of what was learned in the project. Good exhibit. </w:t>
      </w:r>
    </w:p>
    <w:p w14:paraId="0D56CDC0" w14:textId="5817EA83" w:rsidR="008275E1" w:rsidRPr="008275E1" w:rsidRDefault="008275E1" w:rsidP="008275E1">
      <w:pPr>
        <w:pStyle w:val="ListParagraph"/>
        <w:numPr>
          <w:ilvl w:val="0"/>
          <w:numId w:val="6"/>
        </w:numPr>
        <w:ind w:left="5310" w:hanging="4950"/>
        <w:rPr>
          <w:i/>
          <w:noProof/>
          <w:color w:val="000000" w:themeColor="text1"/>
        </w:rPr>
      </w:pPr>
      <w:r w:rsidRPr="008275E1">
        <w:rPr>
          <w:i/>
          <w:noProof/>
          <w:color w:val="000000" w:themeColor="text1"/>
        </w:rPr>
        <w:t>White:</w:t>
      </w:r>
      <w:r w:rsidRPr="008275E1">
        <w:rPr>
          <w:sz w:val="20"/>
          <w:szCs w:val="20"/>
        </w:rPr>
        <w:t xml:space="preserve"> </w:t>
      </w:r>
      <w:r>
        <w:rPr>
          <w:sz w:val="20"/>
          <w:szCs w:val="20"/>
        </w:rPr>
        <w:t>Th</w:t>
      </w:r>
      <w:r w:rsidRPr="008275E1">
        <w:rPr>
          <w:sz w:val="20"/>
          <w:szCs w:val="20"/>
        </w:rPr>
        <w:t xml:space="preserve">e exhibit meets few standards and expectations of the project. The exhibit can be improved in workmanship, design or knowledge shared about the project. </w:t>
      </w:r>
    </w:p>
    <w:p w14:paraId="3C2BA959" w14:textId="674816BE" w:rsidR="00861FDE" w:rsidRPr="00286984" w:rsidRDefault="008275E1" w:rsidP="00286984">
      <w:pPr>
        <w:pStyle w:val="ListParagraph"/>
        <w:numPr>
          <w:ilvl w:val="0"/>
          <w:numId w:val="6"/>
        </w:numPr>
        <w:ind w:left="5310" w:hanging="4950"/>
        <w:rPr>
          <w:i/>
          <w:noProof/>
          <w:color w:val="000000" w:themeColor="text1"/>
        </w:rPr>
      </w:pPr>
      <w:r>
        <w:rPr>
          <w:i/>
          <w:noProof/>
          <w:color w:val="000000" w:themeColor="text1"/>
        </w:rPr>
        <w:t>Green/Pink/Rainbow:</w:t>
      </w:r>
      <w:r>
        <w:rPr>
          <w:noProof/>
          <w:color w:val="000000" w:themeColor="text1"/>
        </w:rPr>
        <w:t xml:space="preserve"> </w:t>
      </w:r>
      <w:r w:rsidR="00286984">
        <w:rPr>
          <w:noProof/>
          <w:color w:val="000000" w:themeColor="text1"/>
          <w:sz w:val="20"/>
          <w:szCs w:val="20"/>
        </w:rPr>
        <w:t>Recognition of the efforts of</w:t>
      </w:r>
      <w:r>
        <w:rPr>
          <w:noProof/>
          <w:color w:val="000000" w:themeColor="text1"/>
          <w:sz w:val="20"/>
          <w:szCs w:val="20"/>
        </w:rPr>
        <w:t xml:space="preserve"> all </w:t>
      </w:r>
      <w:r w:rsidR="00550548">
        <w:rPr>
          <w:noProof/>
          <w:color w:val="000000" w:themeColor="text1"/>
          <w:sz w:val="20"/>
          <w:szCs w:val="20"/>
        </w:rPr>
        <w:t xml:space="preserve">Cloverbuds and </w:t>
      </w:r>
      <w:r w:rsidR="00286984">
        <w:rPr>
          <w:noProof/>
          <w:color w:val="000000" w:themeColor="text1"/>
          <w:sz w:val="20"/>
          <w:szCs w:val="20"/>
        </w:rPr>
        <w:t>participants.</w:t>
      </w:r>
    </w:p>
    <w:p w14:paraId="68C07F46" w14:textId="77777777" w:rsidR="00861FDE" w:rsidRDefault="00861FDE" w:rsidP="00286984">
      <w:pPr>
        <w:rPr>
          <w:b/>
          <w:noProof/>
          <w:color w:val="000000" w:themeColor="text1"/>
        </w:rPr>
      </w:pPr>
    </w:p>
    <w:p w14:paraId="3BDF8EF3" w14:textId="77777777" w:rsidR="00861FDE" w:rsidRDefault="00861FDE" w:rsidP="00861FDE">
      <w:pPr>
        <w:jc w:val="right"/>
        <w:rPr>
          <w:b/>
          <w:noProof/>
          <w:color w:val="000000" w:themeColor="text1"/>
        </w:rPr>
      </w:pPr>
    </w:p>
    <w:p w14:paraId="4BF5A7DF" w14:textId="77777777" w:rsidR="00861FDE" w:rsidRDefault="00861FDE" w:rsidP="0035566C">
      <w:pPr>
        <w:rPr>
          <w:b/>
          <w:noProof/>
          <w:color w:val="000000" w:themeColor="text1"/>
        </w:rPr>
      </w:pPr>
    </w:p>
    <w:p w14:paraId="09ED87EC" w14:textId="48F19492" w:rsidR="00861FDE" w:rsidRPr="00EF2AA7" w:rsidRDefault="00861FDE" w:rsidP="00861FDE">
      <w:pPr>
        <w:jc w:val="right"/>
        <w:rPr>
          <w:b/>
          <w:noProof/>
          <w:color w:val="385623" w:themeColor="accent6" w:themeShade="80"/>
        </w:rPr>
      </w:pPr>
      <w:r w:rsidRPr="00EF2AA7">
        <w:rPr>
          <w:b/>
          <w:noProof/>
          <w:color w:val="385623" w:themeColor="accent6" w:themeShade="80"/>
        </w:rPr>
        <w:t>Examples of Blue-, Red-, and White-</w:t>
      </w:r>
      <w:r w:rsidR="0035566C" w:rsidRPr="00EF2AA7">
        <w:rPr>
          <w:b/>
          <w:noProof/>
          <w:color w:val="385623" w:themeColor="accent6" w:themeShade="80"/>
        </w:rPr>
        <w:t>Ribbon Posters</w:t>
      </w:r>
    </w:p>
    <w:p w14:paraId="45F83528" w14:textId="77777777" w:rsidR="0035566C" w:rsidRDefault="0035566C" w:rsidP="00861FDE">
      <w:pPr>
        <w:jc w:val="right"/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Look at the posters below and learn why they received a blue, red, or white ribbon.  </w:t>
      </w:r>
    </w:p>
    <w:p w14:paraId="1C1E13FD" w14:textId="5E1C1FD0" w:rsidR="0035566C" w:rsidRPr="0035566C" w:rsidRDefault="0035566C" w:rsidP="00861FDE">
      <w:pPr>
        <w:jc w:val="right"/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Do you think the judges had it right? </w:t>
      </w:r>
    </w:p>
    <w:p w14:paraId="0E6589E8" w14:textId="662B6DF7" w:rsidR="00861FDE" w:rsidRPr="00861FDE" w:rsidRDefault="00861FDE" w:rsidP="00861FDE">
      <w:pPr>
        <w:jc w:val="right"/>
        <w:rPr>
          <w:b/>
          <w:color w:val="000000" w:themeColor="text1"/>
        </w:rPr>
      </w:pPr>
      <w:r w:rsidRPr="00861FDE">
        <w:rPr>
          <w:b/>
          <w:color w:val="000000" w:themeColor="text1"/>
        </w:rPr>
        <w:drawing>
          <wp:inline distT="0" distB="0" distL="0" distR="0" wp14:anchorId="2B267BAB" wp14:editId="35CA576D">
            <wp:extent cx="5842719" cy="3556544"/>
            <wp:effectExtent l="0" t="0" r="0" b="0"/>
            <wp:docPr id="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0"/>
                    <a:stretch/>
                  </pic:blipFill>
                  <pic:spPr bwMode="auto">
                    <a:xfrm>
                      <a:off x="0" y="0"/>
                      <a:ext cx="5842719" cy="355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1FDE" w:rsidRPr="00861FDE" w:rsidSect="000C6D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rush Script MT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Zapfino">
    <w:panose1 w:val="03030300040707070C03"/>
    <w:charset w:val="00"/>
    <w:family w:val="auto"/>
    <w:pitch w:val="variable"/>
    <w:sig w:usb0="80000067" w:usb1="40000041" w:usb2="00000000" w:usb3="00000000" w:csb0="00000093" w:csb1="00000000"/>
  </w:font>
  <w:font w:name="Desdemona">
    <w:panose1 w:val="04020505020E03040504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A6C11"/>
    <w:multiLevelType w:val="hybridMultilevel"/>
    <w:tmpl w:val="16368BE2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>
    <w:nsid w:val="343A4664"/>
    <w:multiLevelType w:val="hybridMultilevel"/>
    <w:tmpl w:val="7144D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F112EC"/>
    <w:multiLevelType w:val="hybridMultilevel"/>
    <w:tmpl w:val="3CF25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F5635B"/>
    <w:multiLevelType w:val="hybridMultilevel"/>
    <w:tmpl w:val="B0BC9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297C7F"/>
    <w:multiLevelType w:val="hybridMultilevel"/>
    <w:tmpl w:val="AC6A0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BD085F"/>
    <w:multiLevelType w:val="hybridMultilevel"/>
    <w:tmpl w:val="A3AA5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47B"/>
    <w:rsid w:val="000C6D40"/>
    <w:rsid w:val="001123C1"/>
    <w:rsid w:val="00204558"/>
    <w:rsid w:val="00286984"/>
    <w:rsid w:val="00312526"/>
    <w:rsid w:val="0035566C"/>
    <w:rsid w:val="00392948"/>
    <w:rsid w:val="004476A3"/>
    <w:rsid w:val="00473E32"/>
    <w:rsid w:val="00550548"/>
    <w:rsid w:val="0055547B"/>
    <w:rsid w:val="00591A9B"/>
    <w:rsid w:val="005C4322"/>
    <w:rsid w:val="008275E1"/>
    <w:rsid w:val="00861FDE"/>
    <w:rsid w:val="00A76CF6"/>
    <w:rsid w:val="00AD1917"/>
    <w:rsid w:val="00B95C2B"/>
    <w:rsid w:val="00C05BCE"/>
    <w:rsid w:val="00C46347"/>
    <w:rsid w:val="00C53AAC"/>
    <w:rsid w:val="00CE49D8"/>
    <w:rsid w:val="00EF2AA7"/>
    <w:rsid w:val="00F2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BB8E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547B"/>
    <w:pPr>
      <w:ind w:left="720"/>
      <w:contextualSpacing/>
    </w:pPr>
  </w:style>
  <w:style w:type="table" w:styleId="TableGrid">
    <w:name w:val="Table Grid"/>
    <w:basedOn w:val="TableNormal"/>
    <w:uiPriority w:val="39"/>
    <w:rsid w:val="005554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275E1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5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8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7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4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0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589</Words>
  <Characters>3361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2017-03-22T20:04:00Z</cp:lastPrinted>
  <dcterms:created xsi:type="dcterms:W3CDTF">2017-03-15T19:46:00Z</dcterms:created>
  <dcterms:modified xsi:type="dcterms:W3CDTF">2017-03-22T20:05:00Z</dcterms:modified>
</cp:coreProperties>
</file>