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F9" w:rsidRDefault="00641C2E" w:rsidP="007C32A8">
      <w:r>
        <w:rPr>
          <w:noProof/>
        </w:rPr>
        <mc:AlternateContent>
          <mc:Choice Requires="wps">
            <w:drawing>
              <wp:anchor distT="0" distB="0" distL="114300" distR="114300" simplePos="0" relativeHeight="251664384" behindDoc="1" locked="0" layoutInCell="1" allowOverlap="1" wp14:anchorId="62293A7F" wp14:editId="62B6068F">
                <wp:simplePos x="0" y="0"/>
                <wp:positionH relativeFrom="column">
                  <wp:posOffset>12700</wp:posOffset>
                </wp:positionH>
                <wp:positionV relativeFrom="page">
                  <wp:posOffset>1097280</wp:posOffset>
                </wp:positionV>
                <wp:extent cx="6858000" cy="467995"/>
                <wp:effectExtent l="0" t="0" r="0"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67995"/>
                        </a:xfrm>
                        <a:prstGeom prst="rect">
                          <a:avLst/>
                        </a:prstGeom>
                        <a:solidFill>
                          <a:srgbClr val="FFFFFF"/>
                        </a:solidFill>
                        <a:ln w="9525">
                          <a:noFill/>
                          <a:miter lim="800000"/>
                          <a:headEnd/>
                          <a:tailEnd/>
                        </a:ln>
                      </wps:spPr>
                      <wps:txbx>
                        <w:txbxContent>
                          <w:p w:rsidR="005F3AD7" w:rsidRPr="009F4F69" w:rsidRDefault="005F3AD7" w:rsidP="005F3AD7">
                            <w:pPr>
                              <w:jc w:val="center"/>
                              <w:rPr>
                                <w:rFonts w:ascii="Maiandra GD" w:hAnsi="Maiandra GD"/>
                                <w:b/>
                                <w:sz w:val="52"/>
                                <w:szCs w:val="52"/>
                              </w:rPr>
                            </w:pPr>
                            <w:r>
                              <w:rPr>
                                <w:rFonts w:ascii="Maiandra GD" w:hAnsi="Maiandra GD"/>
                                <w:b/>
                                <w:sz w:val="52"/>
                                <w:szCs w:val="52"/>
                              </w:rPr>
                              <w:t xml:space="preserve">Pumpkin Dip </w:t>
                            </w:r>
                          </w:p>
                          <w:p w:rsidR="0011364C" w:rsidRPr="009F4F69" w:rsidRDefault="0011364C" w:rsidP="003C6BF9">
                            <w:pPr>
                              <w:jc w:val="center"/>
                              <w:rPr>
                                <w:rFonts w:ascii="Maiandra GD" w:hAnsi="Maiandra GD"/>
                                <w:b/>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86.4pt;width:540pt;height:3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" stroked="f">
                <v:textbox>
                  <w:txbxContent>
                    <w:p w:rsidR="005F3AD7" w:rsidRPr="009F4F69" w:rsidRDefault="005F3AD7" w:rsidP="005F3AD7">
                      <w:pPr>
                        <w:jc w:val="center"/>
                        <w:rPr>
                          <w:rFonts w:ascii="Maiandra GD" w:hAnsi="Maiandra GD"/>
                          <w:b/>
                          <w:sz w:val="52"/>
                          <w:szCs w:val="52"/>
                        </w:rPr>
                      </w:pPr>
                      <w:r>
                        <w:rPr>
                          <w:rFonts w:ascii="Maiandra GD" w:hAnsi="Maiandra GD"/>
                          <w:b/>
                          <w:sz w:val="52"/>
                          <w:szCs w:val="52"/>
                        </w:rPr>
                        <w:t xml:space="preserve">Pumpkin Dip </w:t>
                      </w:r>
                    </w:p>
                    <w:p w:rsidR="0011364C" w:rsidRPr="009F4F69" w:rsidRDefault="0011364C" w:rsidP="003C6BF9">
                      <w:pPr>
                        <w:jc w:val="center"/>
                        <w:rPr>
                          <w:rFonts w:ascii="Maiandra GD" w:hAnsi="Maiandra GD"/>
                          <w:b/>
                          <w:sz w:val="52"/>
                          <w:szCs w:val="52"/>
                        </w:rPr>
                      </w:pPr>
                    </w:p>
                  </w:txbxContent>
                </v:textbox>
                <w10:wrap anchory="page"/>
              </v:shape>
            </w:pict>
          </mc:Fallback>
        </mc:AlternateContent>
      </w:r>
      <w:r w:rsidR="00DA7872">
        <w:rPr>
          <w:noProof/>
        </w:rPr>
        <w:drawing>
          <wp:inline distT="0" distB="0" distL="0" distR="0" wp14:anchorId="03F25549" wp14:editId="02BE860C">
            <wp:extent cx="6844937" cy="731520"/>
            <wp:effectExtent l="0" t="38100" r="13335" b="1143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C32A8" w:rsidRDefault="00641C2E" w:rsidP="007C32A8">
      <w:r>
        <w:rPr>
          <w:rFonts w:ascii="Cambria Math" w:hAnsi="Cambria Math" w:cs="Tahoma"/>
          <w:noProof/>
          <w:sz w:val="32"/>
          <w:szCs w:val="32"/>
        </w:rPr>
        <mc:AlternateContent>
          <mc:Choice Requires="wps">
            <w:drawing>
              <wp:anchor distT="0" distB="0" distL="114300" distR="114300" simplePos="0" relativeHeight="251662336" behindDoc="0" locked="0" layoutInCell="1" allowOverlap="1" wp14:anchorId="3B3F7783" wp14:editId="0CD8A4C0">
                <wp:simplePos x="0" y="0"/>
                <wp:positionH relativeFrom="column">
                  <wp:posOffset>-13063</wp:posOffset>
                </wp:positionH>
                <wp:positionV relativeFrom="page">
                  <wp:posOffset>1567542</wp:posOffset>
                </wp:positionV>
                <wp:extent cx="6858000" cy="326571"/>
                <wp:effectExtent l="0" t="0" r="0" b="0"/>
                <wp:wrapNone/>
                <wp:docPr id="9" name="Text Box 9"/>
                <wp:cNvGraphicFramePr/>
                <a:graphic xmlns:a="http://schemas.openxmlformats.org/drawingml/2006/main">
                  <a:graphicData uri="http://schemas.microsoft.com/office/word/2010/wordprocessingShape">
                    <wps:wsp>
                      <wps:cNvSpPr txBox="1"/>
                      <wps:spPr>
                        <a:xfrm>
                          <a:off x="0" y="0"/>
                          <a:ext cx="6858000" cy="3265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3AD7" w:rsidRPr="004A2EE0" w:rsidRDefault="005F3AD7" w:rsidP="005F3AD7">
                            <w:pPr>
                              <w:tabs>
                                <w:tab w:val="left" w:pos="3780"/>
                                <w:tab w:val="left" w:pos="7920"/>
                              </w:tabs>
                              <w:spacing w:after="120" w:line="240" w:lineRule="auto"/>
                              <w:ind w:left="180" w:firstLine="180"/>
                              <w:rPr>
                                <w:rFonts w:ascii="Maiandra GD" w:hAnsi="Maiandra GD" w:cs="Tahoma"/>
                                <w:sz w:val="24"/>
                                <w:szCs w:val="24"/>
                              </w:rPr>
                            </w:pPr>
                            <w:r>
                              <w:rPr>
                                <w:rFonts w:ascii="Maiandra GD" w:hAnsi="Maiandra GD" w:cs="Tahoma"/>
                                <w:b/>
                                <w:sz w:val="24"/>
                                <w:szCs w:val="24"/>
                              </w:rPr>
                              <w:t>Serves 20</w:t>
                            </w:r>
                            <w:r>
                              <w:rPr>
                                <w:rFonts w:ascii="Maiandra GD" w:hAnsi="Maiandra GD" w:cs="Tahoma"/>
                                <w:b/>
                                <w:sz w:val="24"/>
                                <w:szCs w:val="24"/>
                              </w:rPr>
                              <w:tab/>
                            </w:r>
                            <w:r>
                              <w:rPr>
                                <w:rFonts w:ascii="Maiandra GD" w:hAnsi="Maiandra GD" w:cs="Tahoma"/>
                                <w:b/>
                                <w:sz w:val="24"/>
                                <w:szCs w:val="24"/>
                              </w:rPr>
                              <w:tab/>
                              <w:t xml:space="preserve">Prep </w:t>
                            </w:r>
                            <w:proofErr w:type="gramStart"/>
                            <w:r>
                              <w:rPr>
                                <w:rFonts w:ascii="Maiandra GD" w:hAnsi="Maiandra GD" w:cs="Tahoma"/>
                                <w:b/>
                                <w:sz w:val="24"/>
                                <w:szCs w:val="24"/>
                              </w:rPr>
                              <w:t>time  20</w:t>
                            </w:r>
                            <w:proofErr w:type="gramEnd"/>
                            <w:r>
                              <w:rPr>
                                <w:rFonts w:ascii="Maiandra GD" w:hAnsi="Maiandra GD" w:cs="Tahoma"/>
                                <w:b/>
                                <w:sz w:val="24"/>
                                <w:szCs w:val="24"/>
                              </w:rPr>
                              <w:t xml:space="preserve"> minutes</w:t>
                            </w:r>
                          </w:p>
                          <w:p w:rsidR="0011364C" w:rsidRDefault="0011364C" w:rsidP="003C6BF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05pt;margin-top:123.45pt;width:540pt;height:2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" fillcolor="white [3201]" stroked="f" strokeweight=".5pt">
                <v:textbox>
                  <w:txbxContent>
                    <w:p w:rsidR="005F3AD7" w:rsidRPr="004A2EE0" w:rsidRDefault="005F3AD7" w:rsidP="005F3AD7">
                      <w:pPr>
                        <w:tabs>
                          <w:tab w:val="left" w:pos="3780"/>
                          <w:tab w:val="left" w:pos="7920"/>
                        </w:tabs>
                        <w:spacing w:after="120" w:line="240" w:lineRule="auto"/>
                        <w:ind w:left="180" w:firstLine="180"/>
                        <w:rPr>
                          <w:rFonts w:ascii="Maiandra GD" w:hAnsi="Maiandra GD" w:cs="Tahoma"/>
                          <w:sz w:val="24"/>
                          <w:szCs w:val="24"/>
                        </w:rPr>
                      </w:pPr>
                      <w:r>
                        <w:rPr>
                          <w:rFonts w:ascii="Maiandra GD" w:hAnsi="Maiandra GD" w:cs="Tahoma"/>
                          <w:b/>
                          <w:sz w:val="24"/>
                          <w:szCs w:val="24"/>
                        </w:rPr>
                        <w:t>Serves 20</w:t>
                      </w:r>
                      <w:r>
                        <w:rPr>
                          <w:rFonts w:ascii="Maiandra GD" w:hAnsi="Maiandra GD" w:cs="Tahoma"/>
                          <w:b/>
                          <w:sz w:val="24"/>
                          <w:szCs w:val="24"/>
                        </w:rPr>
                        <w:tab/>
                      </w:r>
                      <w:r>
                        <w:rPr>
                          <w:rFonts w:ascii="Maiandra GD" w:hAnsi="Maiandra GD" w:cs="Tahoma"/>
                          <w:b/>
                          <w:sz w:val="24"/>
                          <w:szCs w:val="24"/>
                        </w:rPr>
                        <w:tab/>
                        <w:t xml:space="preserve">Prep </w:t>
                      </w:r>
                      <w:proofErr w:type="gramStart"/>
                      <w:r>
                        <w:rPr>
                          <w:rFonts w:ascii="Maiandra GD" w:hAnsi="Maiandra GD" w:cs="Tahoma"/>
                          <w:b/>
                          <w:sz w:val="24"/>
                          <w:szCs w:val="24"/>
                        </w:rPr>
                        <w:t>time  20</w:t>
                      </w:r>
                      <w:proofErr w:type="gramEnd"/>
                      <w:r>
                        <w:rPr>
                          <w:rFonts w:ascii="Maiandra GD" w:hAnsi="Maiandra GD" w:cs="Tahoma"/>
                          <w:b/>
                          <w:sz w:val="24"/>
                          <w:szCs w:val="24"/>
                        </w:rPr>
                        <w:t xml:space="preserve"> minutes</w:t>
                      </w:r>
                    </w:p>
                    <w:p w:rsidR="0011364C" w:rsidRDefault="0011364C" w:rsidP="003C6BF9">
                      <w:pPr>
                        <w:jc w:val="center"/>
                      </w:pPr>
                    </w:p>
                  </w:txbxContent>
                </v:textbox>
                <w10:wrap anchory="page"/>
              </v:shape>
            </w:pict>
          </mc:Fallback>
        </mc:AlternateContent>
      </w:r>
    </w:p>
    <w:p w:rsidR="007C32A8" w:rsidRDefault="00DE71F0" w:rsidP="007C32A8">
      <w:r>
        <w:rPr>
          <w:noProof/>
        </w:rPr>
        <mc:AlternateContent>
          <mc:Choice Requires="wps">
            <w:drawing>
              <wp:anchor distT="0" distB="0" distL="114300" distR="114300" simplePos="0" relativeHeight="251666432" behindDoc="0" locked="0" layoutInCell="1" allowOverlap="1" wp14:anchorId="0310F7C0" wp14:editId="3CFD2C22">
                <wp:simplePos x="0" y="0"/>
                <wp:positionH relativeFrom="column">
                  <wp:posOffset>0</wp:posOffset>
                </wp:positionH>
                <wp:positionV relativeFrom="page">
                  <wp:posOffset>1815465</wp:posOffset>
                </wp:positionV>
                <wp:extent cx="6848475" cy="3317875"/>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6848475" cy="3317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3AD7" w:rsidRDefault="005F3AD7" w:rsidP="005F3AD7">
                            <w:pPr>
                              <w:spacing w:after="120" w:line="240" w:lineRule="auto"/>
                              <w:rPr>
                                <w:rFonts w:ascii="Maiandra GD" w:hAnsi="Maiandra GD"/>
                                <w:b/>
                                <w:sz w:val="32"/>
                                <w:szCs w:val="32"/>
                              </w:rPr>
                            </w:pPr>
                            <w:r>
                              <w:rPr>
                                <w:rFonts w:ascii="Maiandra GD" w:hAnsi="Maiandra GD"/>
                                <w:b/>
                                <w:sz w:val="32"/>
                                <w:szCs w:val="32"/>
                              </w:rPr>
                              <w:t>Ingredients:</w:t>
                            </w:r>
                            <w:r w:rsidRPr="00DA7872">
                              <w:rPr>
                                <w:noProof/>
                              </w:rPr>
                              <w:t xml:space="preserve"> </w:t>
                            </w:r>
                          </w:p>
                          <w:p w:rsidR="005F3AD7" w:rsidRDefault="002F554E" w:rsidP="005F3AD7">
                            <w:pPr>
                              <w:tabs>
                                <w:tab w:val="left" w:pos="5580"/>
                              </w:tabs>
                              <w:spacing w:after="0" w:line="240" w:lineRule="auto"/>
                              <w:ind w:left="180"/>
                              <w:jc w:val="both"/>
                              <w:rPr>
                                <w:rFonts w:ascii="Maiandra GD" w:hAnsi="Maiandra GD"/>
                                <w:sz w:val="28"/>
                                <w:szCs w:val="28"/>
                              </w:rPr>
                            </w:pPr>
                            <w:r>
                              <w:rPr>
                                <w:rFonts w:ascii="Maiandra GD" w:hAnsi="Maiandra GD"/>
                                <w:sz w:val="28"/>
                                <w:szCs w:val="28"/>
                              </w:rPr>
                              <w:t xml:space="preserve">1 (1 </w:t>
                            </w:r>
                            <w:bookmarkStart w:id="0" w:name="_GoBack"/>
                            <w:bookmarkEnd w:id="0"/>
                            <w:r w:rsidR="005F3AD7">
                              <w:rPr>
                                <w:rFonts w:ascii="Maiandra GD" w:hAnsi="Maiandra GD"/>
                                <w:sz w:val="28"/>
                                <w:szCs w:val="28"/>
                              </w:rPr>
                              <w:t xml:space="preserve">ounce) packet </w:t>
                            </w:r>
                            <w:r w:rsidR="00786DA1">
                              <w:rPr>
                                <w:rFonts w:ascii="Maiandra GD" w:hAnsi="Maiandra GD"/>
                                <w:sz w:val="28"/>
                                <w:szCs w:val="28"/>
                              </w:rPr>
                              <w:t xml:space="preserve">sugar-free </w:t>
                            </w:r>
                            <w:r w:rsidR="005F3AD7">
                              <w:rPr>
                                <w:rFonts w:ascii="Maiandra GD" w:hAnsi="Maiandra GD"/>
                                <w:sz w:val="28"/>
                                <w:szCs w:val="28"/>
                              </w:rPr>
                              <w:t>vanilla instant pudding</w:t>
                            </w:r>
                          </w:p>
                          <w:p w:rsidR="005F3AD7" w:rsidRDefault="005F3AD7" w:rsidP="005F3AD7">
                            <w:pPr>
                              <w:tabs>
                                <w:tab w:val="left" w:pos="5580"/>
                              </w:tabs>
                              <w:spacing w:after="0" w:line="240" w:lineRule="auto"/>
                              <w:ind w:left="180"/>
                              <w:jc w:val="both"/>
                              <w:rPr>
                                <w:rFonts w:ascii="Maiandra GD" w:hAnsi="Maiandra GD"/>
                                <w:sz w:val="28"/>
                                <w:szCs w:val="28"/>
                              </w:rPr>
                            </w:pPr>
                            <w:r>
                              <w:rPr>
                                <w:rFonts w:ascii="Maiandra GD" w:hAnsi="Maiandra GD"/>
                                <w:sz w:val="28"/>
                                <w:szCs w:val="28"/>
                              </w:rPr>
                              <w:t>2 (12 ounce) cans low fat evaporated milk</w:t>
                            </w:r>
                          </w:p>
                          <w:p w:rsidR="005F3AD7" w:rsidRDefault="005F3AD7" w:rsidP="005F3AD7">
                            <w:pPr>
                              <w:tabs>
                                <w:tab w:val="left" w:pos="5580"/>
                              </w:tabs>
                              <w:spacing w:after="0" w:line="240" w:lineRule="auto"/>
                              <w:ind w:left="180"/>
                              <w:jc w:val="both"/>
                              <w:rPr>
                                <w:rFonts w:ascii="Maiandra GD" w:hAnsi="Maiandra GD"/>
                                <w:sz w:val="28"/>
                                <w:szCs w:val="28"/>
                              </w:rPr>
                            </w:pPr>
                            <w:proofErr w:type="gramStart"/>
                            <w:r>
                              <w:rPr>
                                <w:rFonts w:ascii="Maiandra GD" w:hAnsi="Maiandra GD"/>
                                <w:sz w:val="28"/>
                                <w:szCs w:val="28"/>
                              </w:rPr>
                              <w:t>1</w:t>
                            </w:r>
                            <w:proofErr w:type="gramEnd"/>
                            <w:r>
                              <w:rPr>
                                <w:rFonts w:ascii="Maiandra GD" w:hAnsi="Maiandra GD"/>
                                <w:sz w:val="28"/>
                                <w:szCs w:val="28"/>
                              </w:rPr>
                              <w:t xml:space="preserve"> (15 ounce) can pumpkin</w:t>
                            </w:r>
                          </w:p>
                          <w:p w:rsidR="005F3AD7" w:rsidRPr="002D59FD" w:rsidRDefault="005F3AD7" w:rsidP="005F3AD7">
                            <w:pPr>
                              <w:tabs>
                                <w:tab w:val="left" w:pos="5580"/>
                              </w:tabs>
                              <w:spacing w:after="0" w:line="240" w:lineRule="auto"/>
                              <w:ind w:left="180"/>
                              <w:jc w:val="both"/>
                              <w:rPr>
                                <w:rFonts w:ascii="Maiandra GD" w:hAnsi="Maiandra GD"/>
                                <w:sz w:val="28"/>
                                <w:szCs w:val="28"/>
                              </w:rPr>
                            </w:pPr>
                            <w:r>
                              <w:rPr>
                                <w:rFonts w:ascii="Maiandra GD" w:hAnsi="Maiandra GD"/>
                                <w:sz w:val="28"/>
                                <w:szCs w:val="28"/>
                              </w:rPr>
                              <w:t>2 teaspoons cinnamon</w:t>
                            </w:r>
                          </w:p>
                          <w:p w:rsidR="005F3AD7" w:rsidRPr="000B27C0" w:rsidRDefault="005F3AD7" w:rsidP="005F3AD7">
                            <w:pPr>
                              <w:tabs>
                                <w:tab w:val="left" w:pos="5580"/>
                              </w:tabs>
                              <w:spacing w:after="240" w:line="240" w:lineRule="auto"/>
                              <w:ind w:left="187"/>
                              <w:jc w:val="both"/>
                              <w:rPr>
                                <w:rFonts w:ascii="Maiandra GD" w:hAnsi="Maiandra GD"/>
                                <w:sz w:val="28"/>
                                <w:szCs w:val="28"/>
                              </w:rPr>
                            </w:pPr>
                            <w:proofErr w:type="gramStart"/>
                            <w:r>
                              <w:rPr>
                                <w:rFonts w:ascii="Maiandra GD" w:hAnsi="Maiandra GD"/>
                                <w:sz w:val="28"/>
                                <w:szCs w:val="28"/>
                              </w:rPr>
                              <w:t>1 teaspoon</w:t>
                            </w:r>
                            <w:proofErr w:type="gramEnd"/>
                            <w:r>
                              <w:rPr>
                                <w:rFonts w:ascii="Maiandra GD" w:hAnsi="Maiandra GD"/>
                                <w:sz w:val="28"/>
                                <w:szCs w:val="28"/>
                              </w:rPr>
                              <w:t xml:space="preserve"> nutmeg</w:t>
                            </w:r>
                          </w:p>
                          <w:p w:rsidR="005F3AD7" w:rsidRDefault="005F3AD7" w:rsidP="005F3AD7">
                            <w:pPr>
                              <w:spacing w:after="120" w:line="240" w:lineRule="auto"/>
                              <w:rPr>
                                <w:rFonts w:ascii="Maiandra GD" w:hAnsi="Maiandra GD"/>
                                <w:b/>
                                <w:sz w:val="32"/>
                                <w:szCs w:val="32"/>
                              </w:rPr>
                            </w:pPr>
                            <w:r>
                              <w:rPr>
                                <w:rFonts w:ascii="Maiandra GD" w:hAnsi="Maiandra GD"/>
                                <w:b/>
                                <w:sz w:val="32"/>
                                <w:szCs w:val="32"/>
                              </w:rPr>
                              <w:t>Direction</w:t>
                            </w:r>
                            <w:r w:rsidRPr="0050775F">
                              <w:rPr>
                                <w:rFonts w:ascii="Maiandra GD" w:hAnsi="Maiandra GD"/>
                                <w:b/>
                                <w:sz w:val="32"/>
                                <w:szCs w:val="32"/>
                              </w:rPr>
                              <w:t>s:</w:t>
                            </w:r>
                          </w:p>
                          <w:p w:rsidR="005F3AD7" w:rsidRDefault="005F3AD7" w:rsidP="005F3AD7">
                            <w:pPr>
                              <w:pStyle w:val="ListParagraph"/>
                              <w:numPr>
                                <w:ilvl w:val="0"/>
                                <w:numId w:val="2"/>
                              </w:numPr>
                              <w:spacing w:before="60" w:after="120" w:line="240" w:lineRule="auto"/>
                              <w:contextualSpacing w:val="0"/>
                              <w:rPr>
                                <w:rFonts w:ascii="Maiandra GD" w:hAnsi="Maiandra GD"/>
                                <w:sz w:val="28"/>
                                <w:szCs w:val="28"/>
                              </w:rPr>
                            </w:pPr>
                            <w:r>
                              <w:rPr>
                                <w:rFonts w:ascii="Maiandra GD" w:hAnsi="Maiandra GD"/>
                                <w:sz w:val="28"/>
                                <w:szCs w:val="28"/>
                              </w:rPr>
                              <w:t>In a medium bowl, combine pudding and evaporated milk. Let stand for 5 minutes.</w:t>
                            </w:r>
                          </w:p>
                          <w:p w:rsidR="005F3AD7" w:rsidRDefault="005F3AD7" w:rsidP="005F3AD7">
                            <w:pPr>
                              <w:pStyle w:val="ListParagraph"/>
                              <w:numPr>
                                <w:ilvl w:val="0"/>
                                <w:numId w:val="2"/>
                              </w:numPr>
                              <w:spacing w:before="60" w:after="120" w:line="240" w:lineRule="auto"/>
                              <w:contextualSpacing w:val="0"/>
                              <w:rPr>
                                <w:rFonts w:ascii="Maiandra GD" w:hAnsi="Maiandra GD"/>
                                <w:sz w:val="28"/>
                                <w:szCs w:val="28"/>
                              </w:rPr>
                            </w:pPr>
                            <w:r>
                              <w:rPr>
                                <w:rFonts w:ascii="Maiandra GD" w:hAnsi="Maiandra GD"/>
                                <w:sz w:val="28"/>
                                <w:szCs w:val="28"/>
                              </w:rPr>
                              <w:t>Mix pumpkin, cinnamon, and nutmeg into pudding mixture.</w:t>
                            </w:r>
                          </w:p>
                          <w:p w:rsidR="0011364C" w:rsidRPr="005F3AD7" w:rsidRDefault="005F3AD7" w:rsidP="005F3AD7">
                            <w:pPr>
                              <w:pStyle w:val="ListParagraph"/>
                              <w:numPr>
                                <w:ilvl w:val="0"/>
                                <w:numId w:val="2"/>
                              </w:numPr>
                              <w:spacing w:before="60" w:after="120" w:line="240" w:lineRule="auto"/>
                              <w:contextualSpacing w:val="0"/>
                              <w:rPr>
                                <w:rFonts w:ascii="Maiandra GD" w:hAnsi="Maiandra GD"/>
                                <w:sz w:val="28"/>
                                <w:szCs w:val="28"/>
                              </w:rPr>
                            </w:pPr>
                            <w:r>
                              <w:rPr>
                                <w:rFonts w:ascii="Maiandra GD" w:hAnsi="Maiandra GD"/>
                                <w:sz w:val="28"/>
                                <w:szCs w:val="28"/>
                              </w:rPr>
                              <w:t>Refrigerate for at least 10 minutes. Serve with crackers or apple slices.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0;margin-top:142.95pt;width:539.25pt;height:26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" fillcolor="white [3201]" stroked="f" strokeweight=".5pt">
                <v:textbox>
                  <w:txbxContent>
                    <w:p w:rsidR="005F3AD7" w:rsidRDefault="005F3AD7" w:rsidP="005F3AD7">
                      <w:pPr>
                        <w:spacing w:after="120" w:line="240" w:lineRule="auto"/>
                        <w:rPr>
                          <w:rFonts w:ascii="Maiandra GD" w:hAnsi="Maiandra GD"/>
                          <w:b/>
                          <w:sz w:val="32"/>
                          <w:szCs w:val="32"/>
                        </w:rPr>
                      </w:pPr>
                      <w:r>
                        <w:rPr>
                          <w:rFonts w:ascii="Maiandra GD" w:hAnsi="Maiandra GD"/>
                          <w:b/>
                          <w:sz w:val="32"/>
                          <w:szCs w:val="32"/>
                        </w:rPr>
                        <w:t>Ingredients:</w:t>
                      </w:r>
                      <w:r w:rsidRPr="00DA7872">
                        <w:rPr>
                          <w:noProof/>
                        </w:rPr>
                        <w:t xml:space="preserve"> </w:t>
                      </w:r>
                    </w:p>
                    <w:p w:rsidR="005F3AD7" w:rsidRDefault="002F554E" w:rsidP="005F3AD7">
                      <w:pPr>
                        <w:tabs>
                          <w:tab w:val="left" w:pos="5580"/>
                        </w:tabs>
                        <w:spacing w:after="0" w:line="240" w:lineRule="auto"/>
                        <w:ind w:left="180"/>
                        <w:jc w:val="both"/>
                        <w:rPr>
                          <w:rFonts w:ascii="Maiandra GD" w:hAnsi="Maiandra GD"/>
                          <w:sz w:val="28"/>
                          <w:szCs w:val="28"/>
                        </w:rPr>
                      </w:pPr>
                      <w:r>
                        <w:rPr>
                          <w:rFonts w:ascii="Maiandra GD" w:hAnsi="Maiandra GD"/>
                          <w:sz w:val="28"/>
                          <w:szCs w:val="28"/>
                        </w:rPr>
                        <w:t xml:space="preserve">1 (1 </w:t>
                      </w:r>
                      <w:bookmarkStart w:id="1" w:name="_GoBack"/>
                      <w:bookmarkEnd w:id="1"/>
                      <w:r w:rsidR="005F3AD7">
                        <w:rPr>
                          <w:rFonts w:ascii="Maiandra GD" w:hAnsi="Maiandra GD"/>
                          <w:sz w:val="28"/>
                          <w:szCs w:val="28"/>
                        </w:rPr>
                        <w:t xml:space="preserve">ounce) packet </w:t>
                      </w:r>
                      <w:r w:rsidR="00786DA1">
                        <w:rPr>
                          <w:rFonts w:ascii="Maiandra GD" w:hAnsi="Maiandra GD"/>
                          <w:sz w:val="28"/>
                          <w:szCs w:val="28"/>
                        </w:rPr>
                        <w:t xml:space="preserve">sugar-free </w:t>
                      </w:r>
                      <w:r w:rsidR="005F3AD7">
                        <w:rPr>
                          <w:rFonts w:ascii="Maiandra GD" w:hAnsi="Maiandra GD"/>
                          <w:sz w:val="28"/>
                          <w:szCs w:val="28"/>
                        </w:rPr>
                        <w:t>vanilla instant pudding</w:t>
                      </w:r>
                    </w:p>
                    <w:p w:rsidR="005F3AD7" w:rsidRDefault="005F3AD7" w:rsidP="005F3AD7">
                      <w:pPr>
                        <w:tabs>
                          <w:tab w:val="left" w:pos="5580"/>
                        </w:tabs>
                        <w:spacing w:after="0" w:line="240" w:lineRule="auto"/>
                        <w:ind w:left="180"/>
                        <w:jc w:val="both"/>
                        <w:rPr>
                          <w:rFonts w:ascii="Maiandra GD" w:hAnsi="Maiandra GD"/>
                          <w:sz w:val="28"/>
                          <w:szCs w:val="28"/>
                        </w:rPr>
                      </w:pPr>
                      <w:r>
                        <w:rPr>
                          <w:rFonts w:ascii="Maiandra GD" w:hAnsi="Maiandra GD"/>
                          <w:sz w:val="28"/>
                          <w:szCs w:val="28"/>
                        </w:rPr>
                        <w:t>2 (12 ounce) cans low fat evaporated milk</w:t>
                      </w:r>
                    </w:p>
                    <w:p w:rsidR="005F3AD7" w:rsidRDefault="005F3AD7" w:rsidP="005F3AD7">
                      <w:pPr>
                        <w:tabs>
                          <w:tab w:val="left" w:pos="5580"/>
                        </w:tabs>
                        <w:spacing w:after="0" w:line="240" w:lineRule="auto"/>
                        <w:ind w:left="180"/>
                        <w:jc w:val="both"/>
                        <w:rPr>
                          <w:rFonts w:ascii="Maiandra GD" w:hAnsi="Maiandra GD"/>
                          <w:sz w:val="28"/>
                          <w:szCs w:val="28"/>
                        </w:rPr>
                      </w:pPr>
                      <w:proofErr w:type="gramStart"/>
                      <w:r>
                        <w:rPr>
                          <w:rFonts w:ascii="Maiandra GD" w:hAnsi="Maiandra GD"/>
                          <w:sz w:val="28"/>
                          <w:szCs w:val="28"/>
                        </w:rPr>
                        <w:t>1</w:t>
                      </w:r>
                      <w:proofErr w:type="gramEnd"/>
                      <w:r>
                        <w:rPr>
                          <w:rFonts w:ascii="Maiandra GD" w:hAnsi="Maiandra GD"/>
                          <w:sz w:val="28"/>
                          <w:szCs w:val="28"/>
                        </w:rPr>
                        <w:t xml:space="preserve"> (15 ounce) can pumpkin</w:t>
                      </w:r>
                    </w:p>
                    <w:p w:rsidR="005F3AD7" w:rsidRPr="002D59FD" w:rsidRDefault="005F3AD7" w:rsidP="005F3AD7">
                      <w:pPr>
                        <w:tabs>
                          <w:tab w:val="left" w:pos="5580"/>
                        </w:tabs>
                        <w:spacing w:after="0" w:line="240" w:lineRule="auto"/>
                        <w:ind w:left="180"/>
                        <w:jc w:val="both"/>
                        <w:rPr>
                          <w:rFonts w:ascii="Maiandra GD" w:hAnsi="Maiandra GD"/>
                          <w:sz w:val="28"/>
                          <w:szCs w:val="28"/>
                        </w:rPr>
                      </w:pPr>
                      <w:r>
                        <w:rPr>
                          <w:rFonts w:ascii="Maiandra GD" w:hAnsi="Maiandra GD"/>
                          <w:sz w:val="28"/>
                          <w:szCs w:val="28"/>
                        </w:rPr>
                        <w:t>2 teaspoons cinnamon</w:t>
                      </w:r>
                    </w:p>
                    <w:p w:rsidR="005F3AD7" w:rsidRPr="000B27C0" w:rsidRDefault="005F3AD7" w:rsidP="005F3AD7">
                      <w:pPr>
                        <w:tabs>
                          <w:tab w:val="left" w:pos="5580"/>
                        </w:tabs>
                        <w:spacing w:after="240" w:line="240" w:lineRule="auto"/>
                        <w:ind w:left="187"/>
                        <w:jc w:val="both"/>
                        <w:rPr>
                          <w:rFonts w:ascii="Maiandra GD" w:hAnsi="Maiandra GD"/>
                          <w:sz w:val="28"/>
                          <w:szCs w:val="28"/>
                        </w:rPr>
                      </w:pPr>
                      <w:proofErr w:type="gramStart"/>
                      <w:r>
                        <w:rPr>
                          <w:rFonts w:ascii="Maiandra GD" w:hAnsi="Maiandra GD"/>
                          <w:sz w:val="28"/>
                          <w:szCs w:val="28"/>
                        </w:rPr>
                        <w:t>1 teaspoon</w:t>
                      </w:r>
                      <w:proofErr w:type="gramEnd"/>
                      <w:r>
                        <w:rPr>
                          <w:rFonts w:ascii="Maiandra GD" w:hAnsi="Maiandra GD"/>
                          <w:sz w:val="28"/>
                          <w:szCs w:val="28"/>
                        </w:rPr>
                        <w:t xml:space="preserve"> nutmeg</w:t>
                      </w:r>
                    </w:p>
                    <w:p w:rsidR="005F3AD7" w:rsidRDefault="005F3AD7" w:rsidP="005F3AD7">
                      <w:pPr>
                        <w:spacing w:after="120" w:line="240" w:lineRule="auto"/>
                        <w:rPr>
                          <w:rFonts w:ascii="Maiandra GD" w:hAnsi="Maiandra GD"/>
                          <w:b/>
                          <w:sz w:val="32"/>
                          <w:szCs w:val="32"/>
                        </w:rPr>
                      </w:pPr>
                      <w:r>
                        <w:rPr>
                          <w:rFonts w:ascii="Maiandra GD" w:hAnsi="Maiandra GD"/>
                          <w:b/>
                          <w:sz w:val="32"/>
                          <w:szCs w:val="32"/>
                        </w:rPr>
                        <w:t>Direction</w:t>
                      </w:r>
                      <w:r w:rsidRPr="0050775F">
                        <w:rPr>
                          <w:rFonts w:ascii="Maiandra GD" w:hAnsi="Maiandra GD"/>
                          <w:b/>
                          <w:sz w:val="32"/>
                          <w:szCs w:val="32"/>
                        </w:rPr>
                        <w:t>s:</w:t>
                      </w:r>
                    </w:p>
                    <w:p w:rsidR="005F3AD7" w:rsidRDefault="005F3AD7" w:rsidP="005F3AD7">
                      <w:pPr>
                        <w:pStyle w:val="ListParagraph"/>
                        <w:numPr>
                          <w:ilvl w:val="0"/>
                          <w:numId w:val="2"/>
                        </w:numPr>
                        <w:spacing w:before="60" w:after="120" w:line="240" w:lineRule="auto"/>
                        <w:contextualSpacing w:val="0"/>
                        <w:rPr>
                          <w:rFonts w:ascii="Maiandra GD" w:hAnsi="Maiandra GD"/>
                          <w:sz w:val="28"/>
                          <w:szCs w:val="28"/>
                        </w:rPr>
                      </w:pPr>
                      <w:r>
                        <w:rPr>
                          <w:rFonts w:ascii="Maiandra GD" w:hAnsi="Maiandra GD"/>
                          <w:sz w:val="28"/>
                          <w:szCs w:val="28"/>
                        </w:rPr>
                        <w:t>In a medium bowl, combine pudding and evaporated milk. Let stand for 5 minutes.</w:t>
                      </w:r>
                    </w:p>
                    <w:p w:rsidR="005F3AD7" w:rsidRDefault="005F3AD7" w:rsidP="005F3AD7">
                      <w:pPr>
                        <w:pStyle w:val="ListParagraph"/>
                        <w:numPr>
                          <w:ilvl w:val="0"/>
                          <w:numId w:val="2"/>
                        </w:numPr>
                        <w:spacing w:before="60" w:after="120" w:line="240" w:lineRule="auto"/>
                        <w:contextualSpacing w:val="0"/>
                        <w:rPr>
                          <w:rFonts w:ascii="Maiandra GD" w:hAnsi="Maiandra GD"/>
                          <w:sz w:val="28"/>
                          <w:szCs w:val="28"/>
                        </w:rPr>
                      </w:pPr>
                      <w:r>
                        <w:rPr>
                          <w:rFonts w:ascii="Maiandra GD" w:hAnsi="Maiandra GD"/>
                          <w:sz w:val="28"/>
                          <w:szCs w:val="28"/>
                        </w:rPr>
                        <w:t>Mix pumpkin, cinnamon, and nutmeg into pudding mixture.</w:t>
                      </w:r>
                    </w:p>
                    <w:p w:rsidR="0011364C" w:rsidRPr="005F3AD7" w:rsidRDefault="005F3AD7" w:rsidP="005F3AD7">
                      <w:pPr>
                        <w:pStyle w:val="ListParagraph"/>
                        <w:numPr>
                          <w:ilvl w:val="0"/>
                          <w:numId w:val="2"/>
                        </w:numPr>
                        <w:spacing w:before="60" w:after="120" w:line="240" w:lineRule="auto"/>
                        <w:contextualSpacing w:val="0"/>
                        <w:rPr>
                          <w:rFonts w:ascii="Maiandra GD" w:hAnsi="Maiandra GD"/>
                          <w:sz w:val="28"/>
                          <w:szCs w:val="28"/>
                        </w:rPr>
                      </w:pPr>
                      <w:r>
                        <w:rPr>
                          <w:rFonts w:ascii="Maiandra GD" w:hAnsi="Maiandra GD"/>
                          <w:sz w:val="28"/>
                          <w:szCs w:val="28"/>
                        </w:rPr>
                        <w:t>Refrigerate for at least 10 minutes. Serve with crackers or apple slices.</w:t>
                      </w:r>
                    </w:p>
                  </w:txbxContent>
                </v:textbox>
                <w10:wrap anchory="page"/>
              </v:shape>
            </w:pict>
          </mc:Fallback>
        </mc:AlternateContent>
      </w:r>
    </w:p>
    <w:p w:rsidR="003C6BF9" w:rsidRDefault="003C6BF9" w:rsidP="003C6BF9">
      <w:pPr>
        <w:spacing w:after="120" w:line="240" w:lineRule="auto"/>
      </w:pPr>
    </w:p>
    <w:p w:rsidR="00234D0C" w:rsidRPr="00234D0C" w:rsidRDefault="00234D0C" w:rsidP="00234D0C">
      <w:pPr>
        <w:spacing w:after="120" w:line="240" w:lineRule="auto"/>
        <w:rPr>
          <w:rFonts w:ascii="Cambria Math" w:hAnsi="Cambria Math" w:cs="Tahoma"/>
          <w:sz w:val="32"/>
          <w:szCs w:val="32"/>
        </w:rPr>
      </w:pPr>
    </w:p>
    <w:p w:rsidR="000D3A7F" w:rsidRDefault="000D3A7F" w:rsidP="000D3A7F"/>
    <w:p w:rsidR="003C6BF9" w:rsidRPr="000D3A7F" w:rsidRDefault="003C6BF9" w:rsidP="003C6BF9">
      <w:pPr>
        <w:spacing w:line="240" w:lineRule="auto"/>
      </w:pPr>
    </w:p>
    <w:p w:rsidR="000D3A7F" w:rsidRPr="000D3A7F" w:rsidRDefault="000D3A7F" w:rsidP="000D3A7F"/>
    <w:p w:rsidR="000D3A7F" w:rsidRPr="000D3A7F" w:rsidRDefault="000D3A7F" w:rsidP="000D3A7F"/>
    <w:p w:rsidR="000D3A7F" w:rsidRPr="000D3A7F" w:rsidRDefault="000D3A7F" w:rsidP="000D3A7F"/>
    <w:p w:rsidR="000D3A7F" w:rsidRPr="000D3A7F" w:rsidRDefault="000D3A7F" w:rsidP="000D3A7F"/>
    <w:p w:rsidR="000D3A7F" w:rsidRPr="000D3A7F" w:rsidRDefault="000D3A7F" w:rsidP="000D3A7F"/>
    <w:p w:rsidR="000D3A7F" w:rsidRPr="000D3A7F" w:rsidRDefault="000D3A7F" w:rsidP="000D3A7F"/>
    <w:p w:rsidR="000D3A7F" w:rsidRPr="000D3A7F" w:rsidRDefault="005F3AD7" w:rsidP="000D3A7F">
      <w:r>
        <w:rPr>
          <w:noProof/>
        </w:rPr>
        <mc:AlternateContent>
          <mc:Choice Requires="wps">
            <w:drawing>
              <wp:anchor distT="0" distB="0" distL="114300" distR="114300" simplePos="0" relativeHeight="251668480" behindDoc="0" locked="0" layoutInCell="1" allowOverlap="1" wp14:anchorId="14DAB0DE" wp14:editId="24BFE74D">
                <wp:simplePos x="0" y="0"/>
                <wp:positionH relativeFrom="column">
                  <wp:posOffset>-26670</wp:posOffset>
                </wp:positionH>
                <wp:positionV relativeFrom="page">
                  <wp:posOffset>5015865</wp:posOffset>
                </wp:positionV>
                <wp:extent cx="6858000" cy="3109595"/>
                <wp:effectExtent l="0" t="0" r="19050" b="14605"/>
                <wp:wrapNone/>
                <wp:docPr id="18" name="Text Box 18"/>
                <wp:cNvGraphicFramePr/>
                <a:graphic xmlns:a="http://schemas.openxmlformats.org/drawingml/2006/main">
                  <a:graphicData uri="http://schemas.microsoft.com/office/word/2010/wordprocessingShape">
                    <wps:wsp>
                      <wps:cNvSpPr txBox="1"/>
                      <wps:spPr>
                        <a:xfrm>
                          <a:off x="0" y="0"/>
                          <a:ext cx="6858000" cy="3109595"/>
                        </a:xfrm>
                        <a:prstGeom prst="rect">
                          <a:avLst/>
                        </a:prstGeom>
                        <a:solidFill>
                          <a:schemeClr val="lt1"/>
                        </a:solidFill>
                        <a:ln w="6350">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5F3AD7" w:rsidRPr="00143CD9" w:rsidRDefault="005F3AD7" w:rsidP="005F3AD7">
                            <w:pPr>
                              <w:spacing w:before="60" w:line="240" w:lineRule="auto"/>
                              <w:rPr>
                                <w:rFonts w:ascii="Maiandra GD" w:hAnsi="Maiandra GD"/>
                                <w:sz w:val="24"/>
                                <w:szCs w:val="24"/>
                              </w:rPr>
                            </w:pPr>
                            <w:r>
                              <w:rPr>
                                <w:rFonts w:ascii="Maiandra GD" w:hAnsi="Maiandra GD"/>
                                <w:b/>
                                <w:sz w:val="32"/>
                                <w:szCs w:val="32"/>
                              </w:rPr>
                              <w:t>Tips for a Healthier You</w:t>
                            </w:r>
                            <w:r w:rsidRPr="00143CD9">
                              <w:rPr>
                                <w:rFonts w:ascii="Maiandra GD" w:hAnsi="Maiandra GD"/>
                                <w:b/>
                                <w:sz w:val="32"/>
                                <w:szCs w:val="32"/>
                              </w:rPr>
                              <w:t>:</w:t>
                            </w:r>
                            <w:r w:rsidRPr="00143CD9">
                              <w:rPr>
                                <w:rFonts w:ascii="Maiandra GD" w:hAnsi="Maiandra GD"/>
                                <w:sz w:val="24"/>
                                <w:szCs w:val="24"/>
                              </w:rPr>
                              <w:t xml:space="preserve"> </w:t>
                            </w:r>
                          </w:p>
                          <w:p w:rsidR="005F3AD7" w:rsidRDefault="005F3AD7" w:rsidP="005F3AD7">
                            <w:pPr>
                              <w:pStyle w:val="ListParagraph"/>
                              <w:numPr>
                                <w:ilvl w:val="0"/>
                                <w:numId w:val="1"/>
                              </w:numPr>
                              <w:tabs>
                                <w:tab w:val="left" w:pos="540"/>
                              </w:tabs>
                              <w:spacing w:after="120"/>
                              <w:ind w:left="547"/>
                              <w:rPr>
                                <w:rFonts w:ascii="Maiandra GD" w:hAnsi="Maiandra GD"/>
                                <w:sz w:val="28"/>
                                <w:szCs w:val="28"/>
                              </w:rPr>
                            </w:pPr>
                            <w:r>
                              <w:rPr>
                                <w:rFonts w:ascii="Maiandra GD" w:hAnsi="Maiandra GD"/>
                                <w:sz w:val="28"/>
                                <w:szCs w:val="28"/>
                              </w:rPr>
                              <w:t>Serve this dip with fruit slices for a festive and healthy holiday celebration.</w:t>
                            </w:r>
                          </w:p>
                          <w:p w:rsidR="005F3AD7" w:rsidRPr="00933E63" w:rsidRDefault="005F3AD7" w:rsidP="005F3AD7">
                            <w:pPr>
                              <w:pStyle w:val="ListParagraph"/>
                              <w:numPr>
                                <w:ilvl w:val="0"/>
                                <w:numId w:val="1"/>
                              </w:numPr>
                              <w:tabs>
                                <w:tab w:val="left" w:pos="540"/>
                              </w:tabs>
                              <w:spacing w:after="120"/>
                              <w:ind w:left="547"/>
                              <w:rPr>
                                <w:rFonts w:ascii="Maiandra GD" w:hAnsi="Maiandra GD"/>
                                <w:sz w:val="28"/>
                                <w:szCs w:val="28"/>
                              </w:rPr>
                            </w:pPr>
                            <w:r>
                              <w:rPr>
                                <w:rFonts w:ascii="Maiandra GD" w:hAnsi="Maiandra GD"/>
                                <w:sz w:val="28"/>
                                <w:szCs w:val="28"/>
                              </w:rPr>
                              <w:t>Always wash cooking surfaces and</w:t>
                            </w:r>
                            <w:r w:rsidRPr="00933E63">
                              <w:rPr>
                                <w:rFonts w:ascii="Maiandra GD" w:hAnsi="Maiandra GD"/>
                                <w:sz w:val="28"/>
                                <w:szCs w:val="28"/>
                              </w:rPr>
                              <w:t xml:space="preserve"> hands before preparing food.  </w:t>
                            </w:r>
                          </w:p>
                          <w:p w:rsidR="005F3AD7" w:rsidRPr="00933E63" w:rsidRDefault="005F3AD7" w:rsidP="005F3AD7">
                            <w:pPr>
                              <w:pStyle w:val="ListParagraph"/>
                              <w:numPr>
                                <w:ilvl w:val="0"/>
                                <w:numId w:val="1"/>
                              </w:numPr>
                              <w:tabs>
                                <w:tab w:val="left" w:pos="540"/>
                              </w:tabs>
                              <w:spacing w:after="120"/>
                              <w:ind w:left="547"/>
                              <w:rPr>
                                <w:rFonts w:ascii="Maiandra GD" w:hAnsi="Maiandra GD"/>
                                <w:sz w:val="28"/>
                                <w:szCs w:val="28"/>
                              </w:rPr>
                            </w:pPr>
                            <w:r w:rsidRPr="00933E63">
                              <w:rPr>
                                <w:rFonts w:ascii="Maiandra GD" w:hAnsi="Maiandra GD"/>
                                <w:sz w:val="28"/>
                                <w:szCs w:val="28"/>
                              </w:rPr>
                              <w:t>Wash canned food lids before opening.</w:t>
                            </w:r>
                          </w:p>
                          <w:p w:rsidR="005F3AD7" w:rsidRPr="00933E63" w:rsidRDefault="005F3AD7" w:rsidP="005F3AD7">
                            <w:pPr>
                              <w:pStyle w:val="ListParagraph"/>
                              <w:numPr>
                                <w:ilvl w:val="0"/>
                                <w:numId w:val="1"/>
                              </w:numPr>
                              <w:tabs>
                                <w:tab w:val="left" w:pos="270"/>
                                <w:tab w:val="left" w:pos="540"/>
                              </w:tabs>
                              <w:spacing w:after="120"/>
                              <w:ind w:left="547"/>
                              <w:rPr>
                                <w:rFonts w:ascii="Maiandra GD" w:hAnsi="Maiandra GD"/>
                                <w:sz w:val="28"/>
                                <w:szCs w:val="28"/>
                              </w:rPr>
                            </w:pPr>
                            <w:r w:rsidRPr="00933E63">
                              <w:rPr>
                                <w:rFonts w:ascii="Maiandra GD" w:hAnsi="Maiandra GD"/>
                                <w:sz w:val="28"/>
                                <w:szCs w:val="28"/>
                              </w:rPr>
                              <w:t xml:space="preserve">Extra servings </w:t>
                            </w:r>
                            <w:proofErr w:type="gramStart"/>
                            <w:r w:rsidRPr="00933E63">
                              <w:rPr>
                                <w:rFonts w:ascii="Maiandra GD" w:hAnsi="Maiandra GD"/>
                                <w:sz w:val="28"/>
                                <w:szCs w:val="28"/>
                              </w:rPr>
                              <w:t>may be kept</w:t>
                            </w:r>
                            <w:proofErr w:type="gramEnd"/>
                            <w:r w:rsidRPr="00933E63">
                              <w:rPr>
                                <w:rFonts w:ascii="Maiandra GD" w:hAnsi="Maiandra GD"/>
                                <w:sz w:val="28"/>
                                <w:szCs w:val="28"/>
                              </w:rPr>
                              <w:t xml:space="preserve"> covered in the refrigerator for up to 3 days.</w:t>
                            </w:r>
                          </w:p>
                          <w:p w:rsidR="005F3AD7" w:rsidRPr="00933E63" w:rsidRDefault="005F3AD7" w:rsidP="005F3AD7">
                            <w:pPr>
                              <w:pStyle w:val="ListParagraph"/>
                              <w:numPr>
                                <w:ilvl w:val="0"/>
                                <w:numId w:val="1"/>
                              </w:numPr>
                              <w:tabs>
                                <w:tab w:val="left" w:pos="270"/>
                                <w:tab w:val="left" w:pos="540"/>
                              </w:tabs>
                              <w:spacing w:after="120"/>
                              <w:ind w:left="547"/>
                              <w:rPr>
                                <w:rFonts w:ascii="Maiandra GD" w:hAnsi="Maiandra GD"/>
                                <w:sz w:val="28"/>
                                <w:szCs w:val="28"/>
                              </w:rPr>
                            </w:pPr>
                            <w:r w:rsidRPr="00933E63">
                              <w:rPr>
                                <w:rFonts w:ascii="Maiandra GD" w:hAnsi="Maiandra GD"/>
                                <w:sz w:val="28"/>
                                <w:szCs w:val="28"/>
                              </w:rPr>
                              <w:t>Kids can help make this recipe. Children are more likely to eat something that they have helped make.</w:t>
                            </w:r>
                          </w:p>
                          <w:p w:rsidR="005F3AD7" w:rsidRPr="00933E63" w:rsidRDefault="005F3AD7" w:rsidP="005F3AD7">
                            <w:pPr>
                              <w:pStyle w:val="ListParagraph"/>
                              <w:numPr>
                                <w:ilvl w:val="0"/>
                                <w:numId w:val="1"/>
                              </w:numPr>
                              <w:tabs>
                                <w:tab w:val="left" w:pos="270"/>
                                <w:tab w:val="left" w:pos="540"/>
                              </w:tabs>
                              <w:spacing w:after="120"/>
                              <w:ind w:left="547"/>
                              <w:rPr>
                                <w:rFonts w:ascii="Maiandra GD" w:hAnsi="Maiandra GD"/>
                                <w:sz w:val="28"/>
                                <w:szCs w:val="28"/>
                              </w:rPr>
                            </w:pPr>
                            <w:r w:rsidRPr="00933E63">
                              <w:rPr>
                                <w:rFonts w:ascii="Maiandra GD" w:hAnsi="Maiandra GD"/>
                                <w:sz w:val="28"/>
                                <w:szCs w:val="28"/>
                              </w:rPr>
                              <w:t>This food is high in Vitamin A. This vitamin is good for healthy eyes and skin. It may also protect us from certain cancers.</w:t>
                            </w:r>
                          </w:p>
                          <w:p w:rsidR="005F3AD7" w:rsidRPr="00905445" w:rsidRDefault="005F3AD7" w:rsidP="005F3AD7">
                            <w:pPr>
                              <w:pStyle w:val="ListParagraph"/>
                              <w:numPr>
                                <w:ilvl w:val="0"/>
                                <w:numId w:val="1"/>
                              </w:numPr>
                              <w:tabs>
                                <w:tab w:val="left" w:pos="540"/>
                              </w:tabs>
                              <w:spacing w:after="120"/>
                              <w:ind w:left="547"/>
                              <w:contextualSpacing w:val="0"/>
                              <w:rPr>
                                <w:rFonts w:ascii="Maiandra GD" w:hAnsi="Maiandra GD"/>
                                <w:sz w:val="28"/>
                                <w:szCs w:val="28"/>
                              </w:rPr>
                            </w:pPr>
                            <w:r w:rsidRPr="00F401D6">
                              <w:rPr>
                                <w:rFonts w:ascii="Maiandra GD" w:hAnsi="Maiandra GD"/>
                                <w:sz w:val="28"/>
                                <w:szCs w:val="28"/>
                              </w:rPr>
                              <w:t>Fat-free and low-fat dairy products have the same amount of calcium and other essential nutrients as whole milk, but with less fat and calories.</w:t>
                            </w:r>
                          </w:p>
                          <w:p w:rsidR="0011364C" w:rsidRPr="00905445" w:rsidRDefault="0011364C" w:rsidP="00905445">
                            <w:pPr>
                              <w:pStyle w:val="ListParagraph"/>
                              <w:numPr>
                                <w:ilvl w:val="0"/>
                                <w:numId w:val="1"/>
                              </w:numPr>
                              <w:spacing w:after="120"/>
                              <w:ind w:left="547"/>
                              <w:contextualSpacing w:val="0"/>
                              <w:rPr>
                                <w:rFonts w:ascii="Maiandra GD" w:hAnsi="Maiandra G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2.1pt;margin-top:394.95pt;width:540pt;height:24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" fillcolor="white [3201]" strokecolor="black [3213]" strokeweight=".5pt">
                <v:stroke dashstyle="1 1"/>
                <v:textbox>
                  <w:txbxContent>
                    <w:p w:rsidR="005F3AD7" w:rsidRPr="00143CD9" w:rsidRDefault="005F3AD7" w:rsidP="005F3AD7">
                      <w:pPr>
                        <w:spacing w:before="60" w:line="240" w:lineRule="auto"/>
                        <w:rPr>
                          <w:rFonts w:ascii="Maiandra GD" w:hAnsi="Maiandra GD"/>
                          <w:sz w:val="24"/>
                          <w:szCs w:val="24"/>
                        </w:rPr>
                      </w:pPr>
                      <w:r>
                        <w:rPr>
                          <w:rFonts w:ascii="Maiandra GD" w:hAnsi="Maiandra GD"/>
                          <w:b/>
                          <w:sz w:val="32"/>
                          <w:szCs w:val="32"/>
                        </w:rPr>
                        <w:t>Tips for a Healthier You</w:t>
                      </w:r>
                      <w:r w:rsidRPr="00143CD9">
                        <w:rPr>
                          <w:rFonts w:ascii="Maiandra GD" w:hAnsi="Maiandra GD"/>
                          <w:b/>
                          <w:sz w:val="32"/>
                          <w:szCs w:val="32"/>
                        </w:rPr>
                        <w:t>:</w:t>
                      </w:r>
                      <w:r w:rsidRPr="00143CD9">
                        <w:rPr>
                          <w:rFonts w:ascii="Maiandra GD" w:hAnsi="Maiandra GD"/>
                          <w:sz w:val="24"/>
                          <w:szCs w:val="24"/>
                        </w:rPr>
                        <w:t xml:space="preserve"> </w:t>
                      </w:r>
                    </w:p>
                    <w:p w:rsidR="005F3AD7" w:rsidRDefault="005F3AD7" w:rsidP="005F3AD7">
                      <w:pPr>
                        <w:pStyle w:val="ListParagraph"/>
                        <w:numPr>
                          <w:ilvl w:val="0"/>
                          <w:numId w:val="1"/>
                        </w:numPr>
                        <w:tabs>
                          <w:tab w:val="left" w:pos="540"/>
                        </w:tabs>
                        <w:spacing w:after="120"/>
                        <w:ind w:left="547"/>
                        <w:rPr>
                          <w:rFonts w:ascii="Maiandra GD" w:hAnsi="Maiandra GD"/>
                          <w:sz w:val="28"/>
                          <w:szCs w:val="28"/>
                        </w:rPr>
                      </w:pPr>
                      <w:r>
                        <w:rPr>
                          <w:rFonts w:ascii="Maiandra GD" w:hAnsi="Maiandra GD"/>
                          <w:sz w:val="28"/>
                          <w:szCs w:val="28"/>
                        </w:rPr>
                        <w:t>Serve this dip with fruit slices for a festive and healthy holiday celebration.</w:t>
                      </w:r>
                    </w:p>
                    <w:p w:rsidR="005F3AD7" w:rsidRPr="00933E63" w:rsidRDefault="005F3AD7" w:rsidP="005F3AD7">
                      <w:pPr>
                        <w:pStyle w:val="ListParagraph"/>
                        <w:numPr>
                          <w:ilvl w:val="0"/>
                          <w:numId w:val="1"/>
                        </w:numPr>
                        <w:tabs>
                          <w:tab w:val="left" w:pos="540"/>
                        </w:tabs>
                        <w:spacing w:after="120"/>
                        <w:ind w:left="547"/>
                        <w:rPr>
                          <w:rFonts w:ascii="Maiandra GD" w:hAnsi="Maiandra GD"/>
                          <w:sz w:val="28"/>
                          <w:szCs w:val="28"/>
                        </w:rPr>
                      </w:pPr>
                      <w:r>
                        <w:rPr>
                          <w:rFonts w:ascii="Maiandra GD" w:hAnsi="Maiandra GD"/>
                          <w:sz w:val="28"/>
                          <w:szCs w:val="28"/>
                        </w:rPr>
                        <w:t>Always wash cooking surfaces and</w:t>
                      </w:r>
                      <w:r w:rsidRPr="00933E63">
                        <w:rPr>
                          <w:rFonts w:ascii="Maiandra GD" w:hAnsi="Maiandra GD"/>
                          <w:sz w:val="28"/>
                          <w:szCs w:val="28"/>
                        </w:rPr>
                        <w:t xml:space="preserve"> hands before preparing food.  </w:t>
                      </w:r>
                    </w:p>
                    <w:p w:rsidR="005F3AD7" w:rsidRPr="00933E63" w:rsidRDefault="005F3AD7" w:rsidP="005F3AD7">
                      <w:pPr>
                        <w:pStyle w:val="ListParagraph"/>
                        <w:numPr>
                          <w:ilvl w:val="0"/>
                          <w:numId w:val="1"/>
                        </w:numPr>
                        <w:tabs>
                          <w:tab w:val="left" w:pos="540"/>
                        </w:tabs>
                        <w:spacing w:after="120"/>
                        <w:ind w:left="547"/>
                        <w:rPr>
                          <w:rFonts w:ascii="Maiandra GD" w:hAnsi="Maiandra GD"/>
                          <w:sz w:val="28"/>
                          <w:szCs w:val="28"/>
                        </w:rPr>
                      </w:pPr>
                      <w:r w:rsidRPr="00933E63">
                        <w:rPr>
                          <w:rFonts w:ascii="Maiandra GD" w:hAnsi="Maiandra GD"/>
                          <w:sz w:val="28"/>
                          <w:szCs w:val="28"/>
                        </w:rPr>
                        <w:t>Wash canned food lids before opening.</w:t>
                      </w:r>
                    </w:p>
                    <w:p w:rsidR="005F3AD7" w:rsidRPr="00933E63" w:rsidRDefault="005F3AD7" w:rsidP="005F3AD7">
                      <w:pPr>
                        <w:pStyle w:val="ListParagraph"/>
                        <w:numPr>
                          <w:ilvl w:val="0"/>
                          <w:numId w:val="1"/>
                        </w:numPr>
                        <w:tabs>
                          <w:tab w:val="left" w:pos="270"/>
                          <w:tab w:val="left" w:pos="540"/>
                        </w:tabs>
                        <w:spacing w:after="120"/>
                        <w:ind w:left="547"/>
                        <w:rPr>
                          <w:rFonts w:ascii="Maiandra GD" w:hAnsi="Maiandra GD"/>
                          <w:sz w:val="28"/>
                          <w:szCs w:val="28"/>
                        </w:rPr>
                      </w:pPr>
                      <w:r w:rsidRPr="00933E63">
                        <w:rPr>
                          <w:rFonts w:ascii="Maiandra GD" w:hAnsi="Maiandra GD"/>
                          <w:sz w:val="28"/>
                          <w:szCs w:val="28"/>
                        </w:rPr>
                        <w:t xml:space="preserve">Extra servings </w:t>
                      </w:r>
                      <w:proofErr w:type="gramStart"/>
                      <w:r w:rsidRPr="00933E63">
                        <w:rPr>
                          <w:rFonts w:ascii="Maiandra GD" w:hAnsi="Maiandra GD"/>
                          <w:sz w:val="28"/>
                          <w:szCs w:val="28"/>
                        </w:rPr>
                        <w:t>may be kept</w:t>
                      </w:r>
                      <w:proofErr w:type="gramEnd"/>
                      <w:r w:rsidRPr="00933E63">
                        <w:rPr>
                          <w:rFonts w:ascii="Maiandra GD" w:hAnsi="Maiandra GD"/>
                          <w:sz w:val="28"/>
                          <w:szCs w:val="28"/>
                        </w:rPr>
                        <w:t xml:space="preserve"> covered in the refrigerator for up to 3 days.</w:t>
                      </w:r>
                    </w:p>
                    <w:p w:rsidR="005F3AD7" w:rsidRPr="00933E63" w:rsidRDefault="005F3AD7" w:rsidP="005F3AD7">
                      <w:pPr>
                        <w:pStyle w:val="ListParagraph"/>
                        <w:numPr>
                          <w:ilvl w:val="0"/>
                          <w:numId w:val="1"/>
                        </w:numPr>
                        <w:tabs>
                          <w:tab w:val="left" w:pos="270"/>
                          <w:tab w:val="left" w:pos="540"/>
                        </w:tabs>
                        <w:spacing w:after="120"/>
                        <w:ind w:left="547"/>
                        <w:rPr>
                          <w:rFonts w:ascii="Maiandra GD" w:hAnsi="Maiandra GD"/>
                          <w:sz w:val="28"/>
                          <w:szCs w:val="28"/>
                        </w:rPr>
                      </w:pPr>
                      <w:r w:rsidRPr="00933E63">
                        <w:rPr>
                          <w:rFonts w:ascii="Maiandra GD" w:hAnsi="Maiandra GD"/>
                          <w:sz w:val="28"/>
                          <w:szCs w:val="28"/>
                        </w:rPr>
                        <w:t>Kids can help make this recipe. Children are more likely to eat something that they have helped make.</w:t>
                      </w:r>
                    </w:p>
                    <w:p w:rsidR="005F3AD7" w:rsidRPr="00933E63" w:rsidRDefault="005F3AD7" w:rsidP="005F3AD7">
                      <w:pPr>
                        <w:pStyle w:val="ListParagraph"/>
                        <w:numPr>
                          <w:ilvl w:val="0"/>
                          <w:numId w:val="1"/>
                        </w:numPr>
                        <w:tabs>
                          <w:tab w:val="left" w:pos="270"/>
                          <w:tab w:val="left" w:pos="540"/>
                        </w:tabs>
                        <w:spacing w:after="120"/>
                        <w:ind w:left="547"/>
                        <w:rPr>
                          <w:rFonts w:ascii="Maiandra GD" w:hAnsi="Maiandra GD"/>
                          <w:sz w:val="28"/>
                          <w:szCs w:val="28"/>
                        </w:rPr>
                      </w:pPr>
                      <w:r w:rsidRPr="00933E63">
                        <w:rPr>
                          <w:rFonts w:ascii="Maiandra GD" w:hAnsi="Maiandra GD"/>
                          <w:sz w:val="28"/>
                          <w:szCs w:val="28"/>
                        </w:rPr>
                        <w:t>This food is high in Vitamin A. This vitamin is good for healthy eyes and skin. It may also protect us from certain cancers.</w:t>
                      </w:r>
                    </w:p>
                    <w:p w:rsidR="005F3AD7" w:rsidRPr="00905445" w:rsidRDefault="005F3AD7" w:rsidP="005F3AD7">
                      <w:pPr>
                        <w:pStyle w:val="ListParagraph"/>
                        <w:numPr>
                          <w:ilvl w:val="0"/>
                          <w:numId w:val="1"/>
                        </w:numPr>
                        <w:tabs>
                          <w:tab w:val="left" w:pos="540"/>
                        </w:tabs>
                        <w:spacing w:after="120"/>
                        <w:ind w:left="547"/>
                        <w:contextualSpacing w:val="0"/>
                        <w:rPr>
                          <w:rFonts w:ascii="Maiandra GD" w:hAnsi="Maiandra GD"/>
                          <w:sz w:val="28"/>
                          <w:szCs w:val="28"/>
                        </w:rPr>
                      </w:pPr>
                      <w:r w:rsidRPr="00F401D6">
                        <w:rPr>
                          <w:rFonts w:ascii="Maiandra GD" w:hAnsi="Maiandra GD"/>
                          <w:sz w:val="28"/>
                          <w:szCs w:val="28"/>
                        </w:rPr>
                        <w:t>Fat-free and low-fat dairy products have the same amount of calcium and other essential nutrients as whole milk, but with less fat and calories.</w:t>
                      </w:r>
                    </w:p>
                    <w:p w:rsidR="0011364C" w:rsidRPr="00905445" w:rsidRDefault="0011364C" w:rsidP="00905445">
                      <w:pPr>
                        <w:pStyle w:val="ListParagraph"/>
                        <w:numPr>
                          <w:ilvl w:val="0"/>
                          <w:numId w:val="1"/>
                        </w:numPr>
                        <w:spacing w:after="120"/>
                        <w:ind w:left="547"/>
                        <w:contextualSpacing w:val="0"/>
                        <w:rPr>
                          <w:rFonts w:ascii="Maiandra GD" w:hAnsi="Maiandra GD"/>
                          <w:sz w:val="28"/>
                          <w:szCs w:val="28"/>
                        </w:rPr>
                      </w:pPr>
                    </w:p>
                  </w:txbxContent>
                </v:textbox>
                <w10:wrap anchory="page"/>
              </v:shape>
            </w:pict>
          </mc:Fallback>
        </mc:AlternateContent>
      </w:r>
    </w:p>
    <w:p w:rsidR="00CB61C2" w:rsidRPr="000D3A7F" w:rsidRDefault="00CB61C2" w:rsidP="000D3A7F"/>
    <w:p w:rsidR="00A9768C" w:rsidRDefault="00A9768C" w:rsidP="0098444D">
      <w:pPr>
        <w:spacing w:line="240" w:lineRule="auto"/>
        <w:jc w:val="right"/>
      </w:pPr>
    </w:p>
    <w:p w:rsidR="00A9768C" w:rsidRDefault="00A9768C" w:rsidP="0098444D">
      <w:pPr>
        <w:spacing w:line="240" w:lineRule="auto"/>
        <w:jc w:val="right"/>
      </w:pPr>
    </w:p>
    <w:p w:rsidR="000D3A7F" w:rsidRPr="000D3A7F" w:rsidRDefault="000D3A7F" w:rsidP="0098444D">
      <w:pPr>
        <w:spacing w:line="240" w:lineRule="auto"/>
        <w:jc w:val="right"/>
      </w:pPr>
    </w:p>
    <w:p w:rsidR="000D3A7F" w:rsidRPr="000D3A7F" w:rsidRDefault="000D3A7F" w:rsidP="000D3A7F"/>
    <w:p w:rsidR="00CB61C2" w:rsidRDefault="00CB61C2" w:rsidP="000D3A7F"/>
    <w:p w:rsidR="00A9768C" w:rsidRDefault="00A9768C" w:rsidP="000D3A7F"/>
    <w:p w:rsidR="00DD4442" w:rsidRPr="000D3A7F" w:rsidRDefault="00751C1D" w:rsidP="008847E4">
      <w:pPr>
        <w:jc w:val="right"/>
      </w:pPr>
      <w:r>
        <w:rPr>
          <w:noProof/>
        </w:rPr>
        <w:drawing>
          <wp:anchor distT="0" distB="0" distL="114300" distR="114300" simplePos="0" relativeHeight="251675648" behindDoc="0" locked="0" layoutInCell="1" allowOverlap="1">
            <wp:simplePos x="0" y="0"/>
            <wp:positionH relativeFrom="margin">
              <wp:posOffset>5211445</wp:posOffset>
            </wp:positionH>
            <wp:positionV relativeFrom="margin">
              <wp:posOffset>9133205</wp:posOffset>
            </wp:positionV>
            <wp:extent cx="1656080" cy="299085"/>
            <wp:effectExtent l="0" t="0" r="127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 King Co Extension color logo.gif"/>
                    <pic:cNvPicPr/>
                  </pic:nvPicPr>
                  <pic:blipFill>
                    <a:blip r:embed="rId12">
                      <a:extLst>
                        <a:ext uri="{28A0092B-C50C-407E-A947-70E740481C1C}">
                          <a14:useLocalDpi xmlns:a14="http://schemas.microsoft.com/office/drawing/2010/main" val="0"/>
                        </a:ext>
                      </a:extLst>
                    </a:blip>
                    <a:stretch>
                      <a:fillRect/>
                    </a:stretch>
                  </pic:blipFill>
                  <pic:spPr>
                    <a:xfrm>
                      <a:off x="0" y="0"/>
                      <a:ext cx="1656080" cy="299085"/>
                    </a:xfrm>
                    <a:prstGeom prst="rect">
                      <a:avLst/>
                    </a:prstGeom>
                  </pic:spPr>
                </pic:pic>
              </a:graphicData>
            </a:graphic>
            <wp14:sizeRelH relativeFrom="margin">
              <wp14:pctWidth>0</wp14:pctWidth>
            </wp14:sizeRelH>
            <wp14:sizeRelV relativeFrom="margin">
              <wp14:pctHeight>0</wp14:pctHeight>
            </wp14:sizeRelV>
          </wp:anchor>
        </w:drawing>
      </w:r>
      <w:r w:rsidR="0096600E">
        <w:rPr>
          <w:noProof/>
        </w:rPr>
        <w:drawing>
          <wp:anchor distT="0" distB="0" distL="114300" distR="114300" simplePos="0" relativeHeight="251674624" behindDoc="0" locked="0" layoutInCell="1" allowOverlap="1">
            <wp:simplePos x="0" y="0"/>
            <wp:positionH relativeFrom="margin">
              <wp:posOffset>-12700</wp:posOffset>
            </wp:positionH>
            <wp:positionV relativeFrom="margin">
              <wp:posOffset>8948420</wp:posOffset>
            </wp:positionV>
            <wp:extent cx="597535" cy="572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senseColor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7535" cy="572135"/>
                    </a:xfrm>
                    <a:prstGeom prst="rect">
                      <a:avLst/>
                    </a:prstGeom>
                  </pic:spPr>
                </pic:pic>
              </a:graphicData>
            </a:graphic>
            <wp14:sizeRelH relativeFrom="margin">
              <wp14:pctWidth>0</wp14:pctWidth>
            </wp14:sizeRelH>
            <wp14:sizeRelV relativeFrom="margin">
              <wp14:pctHeight>0</wp14:pctHeight>
            </wp14:sizeRelV>
          </wp:anchor>
        </w:drawing>
      </w:r>
      <w:r w:rsidR="00D33569">
        <w:rPr>
          <w:noProof/>
        </w:rPr>
        <mc:AlternateContent>
          <mc:Choice Requires="wps">
            <w:drawing>
              <wp:anchor distT="0" distB="0" distL="114300" distR="114300" simplePos="0" relativeHeight="251667456" behindDoc="0" locked="0" layoutInCell="1" allowOverlap="1" wp14:anchorId="5D20956D" wp14:editId="46116844">
                <wp:simplePos x="0" y="0"/>
                <wp:positionH relativeFrom="column">
                  <wp:posOffset>-10795</wp:posOffset>
                </wp:positionH>
                <wp:positionV relativeFrom="page">
                  <wp:posOffset>8289925</wp:posOffset>
                </wp:positionV>
                <wp:extent cx="6848475" cy="546100"/>
                <wp:effectExtent l="0" t="0" r="28575" b="25400"/>
                <wp:wrapNone/>
                <wp:docPr id="17" name="Text Box 17"/>
                <wp:cNvGraphicFramePr/>
                <a:graphic xmlns:a="http://schemas.openxmlformats.org/drawingml/2006/main">
                  <a:graphicData uri="http://schemas.microsoft.com/office/word/2010/wordprocessingShape">
                    <wps:wsp>
                      <wps:cNvSpPr txBox="1"/>
                      <wps:spPr>
                        <a:xfrm>
                          <a:off x="0" y="0"/>
                          <a:ext cx="6848475" cy="5461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364C" w:rsidRPr="00C81193" w:rsidRDefault="0011349E" w:rsidP="00DF1DA8">
                            <w:pPr>
                              <w:spacing w:after="0" w:line="240" w:lineRule="auto"/>
                              <w:rPr>
                                <w:caps/>
                              </w:rPr>
                            </w:pPr>
                            <w:r>
                              <w:rPr>
                                <w:rFonts w:ascii="Maiandra GD" w:hAnsi="Maiandra GD"/>
                                <w:b/>
                                <w:sz w:val="24"/>
                                <w:szCs w:val="24"/>
                              </w:rPr>
                              <w:t xml:space="preserve">Nutrition Facts (per ¼ </w:t>
                            </w:r>
                            <w:r w:rsidRPr="00C81193">
                              <w:rPr>
                                <w:rFonts w:ascii="Maiandra GD" w:hAnsi="Maiandra GD"/>
                                <w:b/>
                                <w:sz w:val="24"/>
                                <w:szCs w:val="24"/>
                              </w:rPr>
                              <w:t xml:space="preserve">cup serving): </w:t>
                            </w:r>
                            <w:r>
                              <w:rPr>
                                <w:rFonts w:ascii="Maiandra GD" w:hAnsi="Maiandra GD"/>
                              </w:rPr>
                              <w:t>Calories</w:t>
                            </w:r>
                            <w:r w:rsidR="00786DA1">
                              <w:rPr>
                                <w:rFonts w:ascii="Maiandra GD" w:hAnsi="Maiandra GD"/>
                              </w:rPr>
                              <w:t xml:space="preserve"> 50; Protein 2g; Carbohydrate 9</w:t>
                            </w:r>
                            <w:r>
                              <w:rPr>
                                <w:rFonts w:ascii="Maiandra GD" w:hAnsi="Maiandra GD"/>
                              </w:rPr>
                              <w:t>g; Total Fat 0.5g; Saturated Fat 0</w:t>
                            </w:r>
                            <w:r w:rsidRPr="00C81193">
                              <w:rPr>
                                <w:rFonts w:ascii="Maiandra GD" w:hAnsi="Maiandra GD"/>
                              </w:rPr>
                              <w:t>g</w:t>
                            </w:r>
                            <w:r>
                              <w:rPr>
                                <w:rFonts w:ascii="Maiandra GD" w:hAnsi="Maiandra GD"/>
                              </w:rPr>
                              <w:t>; Cholesterol 5mg; Fiber 1g; Sodium</w:t>
                            </w:r>
                            <w:r w:rsidR="00786DA1">
                              <w:rPr>
                                <w:rFonts w:ascii="Maiandra GD" w:hAnsi="Maiandra GD"/>
                              </w:rPr>
                              <w:t xml:space="preserve"> 23</w:t>
                            </w:r>
                            <w:r>
                              <w:rPr>
                                <w:rFonts w:ascii="Maiandra GD" w:hAnsi="Maiandra GD"/>
                              </w:rPr>
                              <w:t>0mg; Vitamin C 2%; Vitamin A 70%; Iron 2%; Calcium 10</w:t>
                            </w:r>
                            <w:r w:rsidRPr="00C81193">
                              <w:rPr>
                                <w:rFonts w:ascii="Maiandra GD" w:hAnsi="Maiandra G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85pt;margin-top:652.75pt;width:539.25pt;height: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" fillcolor="white [3201]" strokeweight="1pt">
                <v:textbox>
                  <w:txbxContent>
                    <w:p w:rsidR="0011364C" w:rsidRPr="00C81193" w:rsidRDefault="0011349E" w:rsidP="00DF1DA8">
                      <w:pPr>
                        <w:spacing w:after="0" w:line="240" w:lineRule="auto"/>
                        <w:rPr>
                          <w:caps/>
                        </w:rPr>
                      </w:pPr>
                      <w:r>
                        <w:rPr>
                          <w:rFonts w:ascii="Maiandra GD" w:hAnsi="Maiandra GD"/>
                          <w:b/>
                          <w:sz w:val="24"/>
                          <w:szCs w:val="24"/>
                        </w:rPr>
                        <w:t xml:space="preserve">Nutrition Facts (per ¼ </w:t>
                      </w:r>
                      <w:r w:rsidRPr="00C81193">
                        <w:rPr>
                          <w:rFonts w:ascii="Maiandra GD" w:hAnsi="Maiandra GD"/>
                          <w:b/>
                          <w:sz w:val="24"/>
                          <w:szCs w:val="24"/>
                        </w:rPr>
                        <w:t xml:space="preserve">cup serving): </w:t>
                      </w:r>
                      <w:r>
                        <w:rPr>
                          <w:rFonts w:ascii="Maiandra GD" w:hAnsi="Maiandra GD"/>
                        </w:rPr>
                        <w:t>Calories</w:t>
                      </w:r>
                      <w:r w:rsidR="00786DA1">
                        <w:rPr>
                          <w:rFonts w:ascii="Maiandra GD" w:hAnsi="Maiandra GD"/>
                        </w:rPr>
                        <w:t xml:space="preserve"> 50; Protein 2g; Carbohydrate 9</w:t>
                      </w:r>
                      <w:r>
                        <w:rPr>
                          <w:rFonts w:ascii="Maiandra GD" w:hAnsi="Maiandra GD"/>
                        </w:rPr>
                        <w:t>g; Total Fat 0.5g; Saturated Fat 0</w:t>
                      </w:r>
                      <w:r w:rsidRPr="00C81193">
                        <w:rPr>
                          <w:rFonts w:ascii="Maiandra GD" w:hAnsi="Maiandra GD"/>
                        </w:rPr>
                        <w:t>g</w:t>
                      </w:r>
                      <w:r>
                        <w:rPr>
                          <w:rFonts w:ascii="Maiandra GD" w:hAnsi="Maiandra GD"/>
                        </w:rPr>
                        <w:t>; Cholesterol 5mg; Fiber 1g; Sodium</w:t>
                      </w:r>
                      <w:r w:rsidR="00786DA1">
                        <w:rPr>
                          <w:rFonts w:ascii="Maiandra GD" w:hAnsi="Maiandra GD"/>
                        </w:rPr>
                        <w:t xml:space="preserve"> </w:t>
                      </w:r>
                      <w:r w:rsidR="00786DA1">
                        <w:rPr>
                          <w:rFonts w:ascii="Maiandra GD" w:hAnsi="Maiandra GD"/>
                        </w:rPr>
                        <w:t>23</w:t>
                      </w:r>
                      <w:bookmarkStart w:id="1" w:name="_GoBack"/>
                      <w:bookmarkEnd w:id="1"/>
                      <w:r>
                        <w:rPr>
                          <w:rFonts w:ascii="Maiandra GD" w:hAnsi="Maiandra GD"/>
                        </w:rPr>
                        <w:t>0mg; Vitamin C 2%; Vitamin A 70%; Iron 2%; Calcium 10</w:t>
                      </w:r>
                      <w:r w:rsidRPr="00C81193">
                        <w:rPr>
                          <w:rFonts w:ascii="Maiandra GD" w:hAnsi="Maiandra GD"/>
                        </w:rPr>
                        <w:t>%</w:t>
                      </w:r>
                    </w:p>
                  </w:txbxContent>
                </v:textbox>
                <w10:wrap anchory="page"/>
              </v:shape>
            </w:pict>
          </mc:Fallback>
        </mc:AlternateContent>
      </w:r>
      <w:r w:rsidR="00D33569">
        <w:rPr>
          <w:noProof/>
        </w:rPr>
        <mc:AlternateContent>
          <mc:Choice Requires="wps">
            <w:drawing>
              <wp:anchor distT="0" distB="0" distL="114300" distR="114300" simplePos="0" relativeHeight="251673600" behindDoc="1" locked="0" layoutInCell="1" allowOverlap="1" wp14:anchorId="24D9C13C" wp14:editId="50D6EE0B">
                <wp:simplePos x="0" y="0"/>
                <wp:positionH relativeFrom="column">
                  <wp:posOffset>-33020</wp:posOffset>
                </wp:positionH>
                <wp:positionV relativeFrom="page">
                  <wp:posOffset>8894445</wp:posOffset>
                </wp:positionV>
                <wp:extent cx="6819900" cy="317500"/>
                <wp:effectExtent l="0" t="0" r="0" b="6350"/>
                <wp:wrapNone/>
                <wp:docPr id="19" name="Text Box 19"/>
                <wp:cNvGraphicFramePr/>
                <a:graphic xmlns:a="http://schemas.openxmlformats.org/drawingml/2006/main">
                  <a:graphicData uri="http://schemas.microsoft.com/office/word/2010/wordprocessingShape">
                    <wps:wsp>
                      <wps:cNvSpPr txBox="1"/>
                      <wps:spPr>
                        <a:xfrm>
                          <a:off x="0" y="0"/>
                          <a:ext cx="68199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49E" w:rsidRPr="00DE052D" w:rsidRDefault="0011349E" w:rsidP="0011349E">
                            <w:pPr>
                              <w:jc w:val="right"/>
                              <w:rPr>
                                <w:rFonts w:ascii="Maiandra GD" w:hAnsi="Maiandra GD"/>
                                <w:i/>
                              </w:rPr>
                            </w:pPr>
                            <w:r>
                              <w:rPr>
                                <w:rFonts w:ascii="Maiandra GD" w:hAnsi="Maiandra GD"/>
                                <w:i/>
                              </w:rPr>
                              <w:t>Adapted from food.com.org</w:t>
                            </w:r>
                          </w:p>
                          <w:p w:rsidR="0011364C" w:rsidRPr="00DE052D" w:rsidRDefault="0011364C" w:rsidP="00C81193">
                            <w:pPr>
                              <w:jc w:val="right"/>
                              <w:rPr>
                                <w:rFonts w:ascii="Maiandra GD" w:hAnsi="Maiandra GD"/>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left:0;text-align:left;margin-left:-2.6pt;margin-top:700.35pt;width:537pt;height: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" fillcolor="white [3201]" stroked="f" strokeweight=".5pt">
                <v:textbox>
                  <w:txbxContent>
                    <w:p w:rsidR="0011349E" w:rsidRPr="00DE052D" w:rsidRDefault="0011349E" w:rsidP="0011349E">
                      <w:pPr>
                        <w:jc w:val="right"/>
                        <w:rPr>
                          <w:rFonts w:ascii="Maiandra GD" w:hAnsi="Maiandra GD"/>
                          <w:i/>
                        </w:rPr>
                      </w:pPr>
                      <w:r>
                        <w:rPr>
                          <w:rFonts w:ascii="Maiandra GD" w:hAnsi="Maiandra GD"/>
                          <w:i/>
                        </w:rPr>
                        <w:t>Adapted from food.com.org</w:t>
                      </w:r>
                    </w:p>
                    <w:p w:rsidR="0011364C" w:rsidRPr="00DE052D" w:rsidRDefault="0011364C" w:rsidP="00C81193">
                      <w:pPr>
                        <w:jc w:val="right"/>
                        <w:rPr>
                          <w:rFonts w:ascii="Maiandra GD" w:hAnsi="Maiandra GD"/>
                          <w:i/>
                        </w:rPr>
                      </w:pPr>
                      <w:bookmarkStart w:id="1" w:name="_GoBack"/>
                      <w:bookmarkEnd w:id="1"/>
                    </w:p>
                  </w:txbxContent>
                </v:textbox>
                <w10:wrap anchory="page"/>
              </v:shape>
            </w:pict>
          </mc:Fallback>
        </mc:AlternateContent>
      </w:r>
      <w:r w:rsidR="00231DA1">
        <w:rPr>
          <w:noProof/>
        </w:rPr>
        <mc:AlternateContent>
          <mc:Choice Requires="wps">
            <w:drawing>
              <wp:anchor distT="0" distB="0" distL="114300" distR="114300" simplePos="0" relativeHeight="251659264" behindDoc="0" locked="0" layoutInCell="1" allowOverlap="1" wp14:anchorId="6076EE44" wp14:editId="4D9F917A">
                <wp:simplePos x="0" y="0"/>
                <wp:positionH relativeFrom="column">
                  <wp:posOffset>600075</wp:posOffset>
                </wp:positionH>
                <wp:positionV relativeFrom="page">
                  <wp:posOffset>9277350</wp:posOffset>
                </wp:positionV>
                <wp:extent cx="4610735" cy="523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735" cy="523875"/>
                        </a:xfrm>
                        <a:prstGeom prst="rect">
                          <a:avLst/>
                        </a:prstGeom>
                        <a:solidFill>
                          <a:srgbClr val="FFFFFF"/>
                        </a:solidFill>
                        <a:ln w="9525">
                          <a:noFill/>
                          <a:miter lim="800000"/>
                          <a:headEnd/>
                          <a:tailEnd/>
                        </a:ln>
                      </wps:spPr>
                      <wps:txbx>
                        <w:txbxContent>
                          <w:p w:rsidR="0011364C" w:rsidRDefault="0011364C" w:rsidP="00A7073C">
                            <w:pPr>
                              <w:pStyle w:val="Footer"/>
                              <w:jc w:val="center"/>
                              <w:rPr>
                                <w:rFonts w:ascii="Arial" w:hAnsi="Arial"/>
                                <w:sz w:val="14"/>
                                <w:szCs w:val="14"/>
                              </w:rPr>
                            </w:pPr>
                            <w:r w:rsidRPr="00A7073C">
                              <w:rPr>
                                <w:rFonts w:ascii="Arial" w:hAnsi="Arial"/>
                                <w:sz w:val="14"/>
                                <w:szCs w:val="14"/>
                              </w:rPr>
                              <w:t xml:space="preserve">This material was funded by USDA’s Supplemental Nutrition Assistance Program. The Supplemental Nutrition Assistance Program provides nutrition assistance to people with low income. It can help you buy nutritious foods for a better diet. To find out more, contact Washington State University King County Extension. </w:t>
                            </w:r>
                          </w:p>
                          <w:p w:rsidR="0011364C" w:rsidRPr="00A7073C" w:rsidRDefault="0011364C" w:rsidP="00A7073C">
                            <w:pPr>
                              <w:pStyle w:val="Footer"/>
                              <w:jc w:val="center"/>
                              <w:rPr>
                                <w:rFonts w:ascii="Arial" w:hAnsi="Arial"/>
                                <w:sz w:val="14"/>
                                <w:szCs w:val="14"/>
                              </w:rPr>
                            </w:pPr>
                            <w:r w:rsidRPr="00A7073C">
                              <w:rPr>
                                <w:rFonts w:ascii="Arial" w:hAnsi="Arial"/>
                                <w:sz w:val="14"/>
                                <w:szCs w:val="14"/>
                              </w:rPr>
                              <w:t>Office: 206-205-3100. Fax: 206-296-0952.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7.25pt;margin-top:730.5pt;width:363.0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gQJgIAACQ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" stroked="f">
                <v:textbox>
                  <w:txbxContent>
                    <w:p w:rsidR="0011364C" w:rsidRDefault="0011364C" w:rsidP="00A7073C">
                      <w:pPr>
                        <w:pStyle w:val="Footer"/>
                        <w:jc w:val="center"/>
                        <w:rPr>
                          <w:rFonts w:ascii="Arial" w:hAnsi="Arial"/>
                          <w:sz w:val="14"/>
                          <w:szCs w:val="14"/>
                        </w:rPr>
                      </w:pPr>
                      <w:r w:rsidRPr="00A7073C">
                        <w:rPr>
                          <w:rFonts w:ascii="Arial" w:hAnsi="Arial"/>
                          <w:sz w:val="14"/>
                          <w:szCs w:val="14"/>
                        </w:rPr>
                        <w:t xml:space="preserve">This material was funded by USDA’s Supplemental Nutrition Assistance Program. The Supplemental Nutrition Assistance Program provides nutrition assistance to people with low income. It can help you buy nutritious foods for a better diet. To find out more, contact Washington State University King County Extension. </w:t>
                      </w:r>
                    </w:p>
                    <w:p w:rsidR="0011364C" w:rsidRPr="00A7073C" w:rsidRDefault="0011364C" w:rsidP="00A7073C">
                      <w:pPr>
                        <w:pStyle w:val="Footer"/>
                        <w:jc w:val="center"/>
                        <w:rPr>
                          <w:rFonts w:ascii="Arial" w:hAnsi="Arial"/>
                          <w:sz w:val="14"/>
                          <w:szCs w:val="14"/>
                        </w:rPr>
                      </w:pPr>
                      <w:r w:rsidRPr="00A7073C">
                        <w:rPr>
                          <w:rFonts w:ascii="Arial" w:hAnsi="Arial"/>
                          <w:sz w:val="14"/>
                          <w:szCs w:val="14"/>
                        </w:rPr>
                        <w:t>Office: 206-205-3100. Fax: 206-296-0952.</w:t>
                      </w:r>
                    </w:p>
                  </w:txbxContent>
                </v:textbox>
                <w10:wrap anchory="page"/>
              </v:shape>
            </w:pict>
          </mc:Fallback>
        </mc:AlternateContent>
      </w:r>
    </w:p>
    <w:sectPr w:rsidR="00DD4442" w:rsidRPr="000D3A7F" w:rsidSect="00425925">
      <w:pgSz w:w="12240" w:h="15840"/>
      <w:pgMar w:top="45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325D3"/>
    <w:multiLevelType w:val="hybridMultilevel"/>
    <w:tmpl w:val="1DBA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B5440"/>
    <w:multiLevelType w:val="hybridMultilevel"/>
    <w:tmpl w:val="A960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12"/>
    <w:rsid w:val="00086712"/>
    <w:rsid w:val="000D3A7F"/>
    <w:rsid w:val="000F5605"/>
    <w:rsid w:val="0011349E"/>
    <w:rsid w:val="0011364C"/>
    <w:rsid w:val="00113C7A"/>
    <w:rsid w:val="0011466A"/>
    <w:rsid w:val="00146666"/>
    <w:rsid w:val="00157E71"/>
    <w:rsid w:val="00170283"/>
    <w:rsid w:val="001D6278"/>
    <w:rsid w:val="0021003C"/>
    <w:rsid w:val="00231DA1"/>
    <w:rsid w:val="00234D0C"/>
    <w:rsid w:val="002546D3"/>
    <w:rsid w:val="00282CEE"/>
    <w:rsid w:val="002A3CA8"/>
    <w:rsid w:val="002A68AC"/>
    <w:rsid w:val="002D59FD"/>
    <w:rsid w:val="002F554E"/>
    <w:rsid w:val="00350373"/>
    <w:rsid w:val="00377E5A"/>
    <w:rsid w:val="0039128A"/>
    <w:rsid w:val="003C0FEA"/>
    <w:rsid w:val="003C58B4"/>
    <w:rsid w:val="003C6BF9"/>
    <w:rsid w:val="00425925"/>
    <w:rsid w:val="00494F22"/>
    <w:rsid w:val="004A2EE0"/>
    <w:rsid w:val="00500875"/>
    <w:rsid w:val="0050775F"/>
    <w:rsid w:val="00510427"/>
    <w:rsid w:val="0053324F"/>
    <w:rsid w:val="00540D4F"/>
    <w:rsid w:val="00541A60"/>
    <w:rsid w:val="005462D2"/>
    <w:rsid w:val="00555B46"/>
    <w:rsid w:val="005868AE"/>
    <w:rsid w:val="0059711C"/>
    <w:rsid w:val="005F3AD7"/>
    <w:rsid w:val="00611A58"/>
    <w:rsid w:val="006414CD"/>
    <w:rsid w:val="00641C2E"/>
    <w:rsid w:val="006D4EA0"/>
    <w:rsid w:val="00711828"/>
    <w:rsid w:val="00744A20"/>
    <w:rsid w:val="00751C1D"/>
    <w:rsid w:val="00786DA1"/>
    <w:rsid w:val="00796EBD"/>
    <w:rsid w:val="007B2F35"/>
    <w:rsid w:val="007C32A8"/>
    <w:rsid w:val="007E57CC"/>
    <w:rsid w:val="00803900"/>
    <w:rsid w:val="00807C49"/>
    <w:rsid w:val="00827980"/>
    <w:rsid w:val="00830704"/>
    <w:rsid w:val="00836CF2"/>
    <w:rsid w:val="00840F57"/>
    <w:rsid w:val="00844D88"/>
    <w:rsid w:val="00850463"/>
    <w:rsid w:val="008847E4"/>
    <w:rsid w:val="008B2413"/>
    <w:rsid w:val="008B708F"/>
    <w:rsid w:val="008D3588"/>
    <w:rsid w:val="00905445"/>
    <w:rsid w:val="0092566D"/>
    <w:rsid w:val="009458D1"/>
    <w:rsid w:val="0096600E"/>
    <w:rsid w:val="0097623B"/>
    <w:rsid w:val="0098444D"/>
    <w:rsid w:val="00994796"/>
    <w:rsid w:val="009A31B5"/>
    <w:rsid w:val="009C0381"/>
    <w:rsid w:val="009D75BD"/>
    <w:rsid w:val="009F4F69"/>
    <w:rsid w:val="00A05D1C"/>
    <w:rsid w:val="00A3268B"/>
    <w:rsid w:val="00A7073C"/>
    <w:rsid w:val="00A9768C"/>
    <w:rsid w:val="00AC170E"/>
    <w:rsid w:val="00B03436"/>
    <w:rsid w:val="00B314B8"/>
    <w:rsid w:val="00BA41D8"/>
    <w:rsid w:val="00BE7D78"/>
    <w:rsid w:val="00BF68AB"/>
    <w:rsid w:val="00C14A55"/>
    <w:rsid w:val="00C17EF1"/>
    <w:rsid w:val="00C2204D"/>
    <w:rsid w:val="00C23A6A"/>
    <w:rsid w:val="00C81193"/>
    <w:rsid w:val="00C90923"/>
    <w:rsid w:val="00CA2508"/>
    <w:rsid w:val="00CB61C2"/>
    <w:rsid w:val="00CD1A2A"/>
    <w:rsid w:val="00D33569"/>
    <w:rsid w:val="00D44527"/>
    <w:rsid w:val="00D902A4"/>
    <w:rsid w:val="00DA3F5A"/>
    <w:rsid w:val="00DA7872"/>
    <w:rsid w:val="00DB6415"/>
    <w:rsid w:val="00DD4442"/>
    <w:rsid w:val="00DE052D"/>
    <w:rsid w:val="00DE71F0"/>
    <w:rsid w:val="00DF1DA8"/>
    <w:rsid w:val="00E25E97"/>
    <w:rsid w:val="00E31260"/>
    <w:rsid w:val="00E340BB"/>
    <w:rsid w:val="00E51AFE"/>
    <w:rsid w:val="00E66976"/>
    <w:rsid w:val="00E912A4"/>
    <w:rsid w:val="00E92F43"/>
    <w:rsid w:val="00EA52F2"/>
    <w:rsid w:val="00EB748F"/>
    <w:rsid w:val="00F174C3"/>
    <w:rsid w:val="00F22A35"/>
    <w:rsid w:val="00F36C45"/>
    <w:rsid w:val="00F44B90"/>
    <w:rsid w:val="00F44F88"/>
    <w:rsid w:val="00F67989"/>
    <w:rsid w:val="00F8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71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712"/>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086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712"/>
    <w:rPr>
      <w:rFonts w:ascii="Tahoma" w:hAnsi="Tahoma" w:cs="Tahoma"/>
      <w:sz w:val="16"/>
      <w:szCs w:val="16"/>
    </w:rPr>
  </w:style>
  <w:style w:type="paragraph" w:styleId="Footer">
    <w:name w:val="footer"/>
    <w:basedOn w:val="Normal"/>
    <w:link w:val="FooterChar"/>
    <w:unhideWhenUsed/>
    <w:rsid w:val="00086712"/>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086712"/>
    <w:rPr>
      <w:rFonts w:ascii="Times New Roman" w:eastAsia="Times New Roman" w:hAnsi="Times New Roman" w:cs="Times New Roman"/>
      <w:sz w:val="24"/>
      <w:szCs w:val="20"/>
    </w:rPr>
  </w:style>
  <w:style w:type="table" w:styleId="TableGrid">
    <w:name w:val="Table Grid"/>
    <w:basedOn w:val="TableNormal"/>
    <w:uiPriority w:val="59"/>
    <w:rsid w:val="00DA3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0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71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712"/>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086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712"/>
    <w:rPr>
      <w:rFonts w:ascii="Tahoma" w:hAnsi="Tahoma" w:cs="Tahoma"/>
      <w:sz w:val="16"/>
      <w:szCs w:val="16"/>
    </w:rPr>
  </w:style>
  <w:style w:type="paragraph" w:styleId="Footer">
    <w:name w:val="footer"/>
    <w:basedOn w:val="Normal"/>
    <w:link w:val="FooterChar"/>
    <w:unhideWhenUsed/>
    <w:rsid w:val="00086712"/>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086712"/>
    <w:rPr>
      <w:rFonts w:ascii="Times New Roman" w:eastAsia="Times New Roman" w:hAnsi="Times New Roman" w:cs="Times New Roman"/>
      <w:sz w:val="24"/>
      <w:szCs w:val="20"/>
    </w:rPr>
  </w:style>
  <w:style w:type="table" w:styleId="TableGrid">
    <w:name w:val="Table Grid"/>
    <w:basedOn w:val="TableNormal"/>
    <w:uiPriority w:val="59"/>
    <w:rsid w:val="00DA3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0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95096">
      <w:bodyDiv w:val="1"/>
      <w:marLeft w:val="0"/>
      <w:marRight w:val="0"/>
      <w:marTop w:val="0"/>
      <w:marBottom w:val="0"/>
      <w:divBdr>
        <w:top w:val="none" w:sz="0" w:space="0" w:color="auto"/>
        <w:left w:val="none" w:sz="0" w:space="0" w:color="auto"/>
        <w:bottom w:val="none" w:sz="0" w:space="0" w:color="auto"/>
        <w:right w:val="none" w:sz="0" w:space="0" w:color="auto"/>
      </w:divBdr>
    </w:div>
    <w:div w:id="195015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5E27E2-B214-4DA7-989F-ED43498FEA92}" type="doc">
      <dgm:prSet loTypeId="urn:microsoft.com/office/officeart/2005/8/layout/target3" loCatId="relationship" qsTypeId="urn:microsoft.com/office/officeart/2005/8/quickstyle/simple1" qsCatId="simple" csTypeId="urn:microsoft.com/office/officeart/2005/8/colors/colorful5" csCatId="colorful" phldr="1"/>
      <dgm:spPr/>
      <dgm:t>
        <a:bodyPr/>
        <a:lstStyle/>
        <a:p>
          <a:endParaRPr lang="en-US"/>
        </a:p>
      </dgm:t>
    </dgm:pt>
    <dgm:pt modelId="{C54D0022-CE8C-4456-BF9A-2622CA0FE5DB}">
      <dgm:prSet phldrT="[Text]" custT="1"/>
      <dgm:spPr/>
      <dgm:t>
        <a:bodyPr/>
        <a:lstStyle/>
        <a:p>
          <a:r>
            <a:rPr lang="en-US" sz="2800" b="0" i="0">
              <a:solidFill>
                <a:schemeClr val="tx1">
                  <a:lumMod val="75000"/>
                  <a:lumOff val="25000"/>
                </a:schemeClr>
              </a:solidFill>
              <a:latin typeface="Maiandra GD" pitchFamily="34" charset="0"/>
            </a:rPr>
            <a:t>A TASTE OF FOOD $ENSE</a:t>
          </a:r>
        </a:p>
      </dgm:t>
    </dgm:pt>
    <dgm:pt modelId="{401C7C16-7DBD-4499-BEDC-7B6EDA85288A}" type="parTrans" cxnId="{45F16DBD-002E-48C2-AA3D-CBF4F03AD814}">
      <dgm:prSet/>
      <dgm:spPr/>
      <dgm:t>
        <a:bodyPr/>
        <a:lstStyle/>
        <a:p>
          <a:endParaRPr lang="en-US"/>
        </a:p>
      </dgm:t>
    </dgm:pt>
    <dgm:pt modelId="{BBBE1228-74E6-468F-AD2E-D0E45699763D}" type="sibTrans" cxnId="{45F16DBD-002E-48C2-AA3D-CBF4F03AD814}">
      <dgm:prSet/>
      <dgm:spPr/>
      <dgm:t>
        <a:bodyPr/>
        <a:lstStyle/>
        <a:p>
          <a:endParaRPr lang="en-US"/>
        </a:p>
      </dgm:t>
    </dgm:pt>
    <dgm:pt modelId="{1B378B5C-8A9D-4880-AA8B-E2F3630FA9C2}">
      <dgm:prSet phldrT="[Text]" custT="1"/>
      <dgm:spPr/>
      <dgm:t>
        <a:bodyPr/>
        <a:lstStyle/>
        <a:p>
          <a:r>
            <a:rPr lang="en-US" sz="1400">
              <a:solidFill>
                <a:schemeClr val="tx1">
                  <a:lumMod val="75000"/>
                  <a:lumOff val="25000"/>
                </a:schemeClr>
              </a:solidFill>
              <a:latin typeface="Maiandra GD" pitchFamily="34" charset="0"/>
            </a:rPr>
            <a:t>Recipes for a Happier, Healthier You</a:t>
          </a:r>
        </a:p>
      </dgm:t>
    </dgm:pt>
    <dgm:pt modelId="{EC56BC16-1AB1-4CED-BA95-AE8F5AF9C570}" type="parTrans" cxnId="{276035E8-04AC-4D06-B5DA-744D68666B8E}">
      <dgm:prSet/>
      <dgm:spPr/>
      <dgm:t>
        <a:bodyPr/>
        <a:lstStyle/>
        <a:p>
          <a:endParaRPr lang="en-US"/>
        </a:p>
      </dgm:t>
    </dgm:pt>
    <dgm:pt modelId="{3CE101BC-5B80-4311-8EE4-B6E161DF6CAF}" type="sibTrans" cxnId="{276035E8-04AC-4D06-B5DA-744D68666B8E}">
      <dgm:prSet/>
      <dgm:spPr/>
      <dgm:t>
        <a:bodyPr/>
        <a:lstStyle/>
        <a:p>
          <a:endParaRPr lang="en-US"/>
        </a:p>
      </dgm:t>
    </dgm:pt>
    <dgm:pt modelId="{39B4BE9F-B644-4E3A-B44A-90F91D6ACBDD}" type="pres">
      <dgm:prSet presAssocID="{D05E27E2-B214-4DA7-989F-ED43498FEA92}" presName="Name0" presStyleCnt="0">
        <dgm:presLayoutVars>
          <dgm:chMax val="7"/>
          <dgm:dir/>
          <dgm:animLvl val="lvl"/>
          <dgm:resizeHandles val="exact"/>
        </dgm:presLayoutVars>
      </dgm:prSet>
      <dgm:spPr/>
      <dgm:t>
        <a:bodyPr/>
        <a:lstStyle/>
        <a:p>
          <a:endParaRPr lang="en-US"/>
        </a:p>
      </dgm:t>
    </dgm:pt>
    <dgm:pt modelId="{AD9BE779-BCAB-48E2-A432-28D9DFD08750}" type="pres">
      <dgm:prSet presAssocID="{C54D0022-CE8C-4456-BF9A-2622CA0FE5DB}" presName="circle1" presStyleLbl="node1" presStyleIdx="0" presStyleCnt="2"/>
      <dgm:spPr/>
    </dgm:pt>
    <dgm:pt modelId="{8D675A9D-D395-4FF1-B54C-AA438B8E22A4}" type="pres">
      <dgm:prSet presAssocID="{C54D0022-CE8C-4456-BF9A-2622CA0FE5DB}" presName="space" presStyleCnt="0"/>
      <dgm:spPr/>
    </dgm:pt>
    <dgm:pt modelId="{1BE0489F-A14C-4C60-A7A3-89E7C5738DEE}" type="pres">
      <dgm:prSet presAssocID="{C54D0022-CE8C-4456-BF9A-2622CA0FE5DB}" presName="rect1" presStyleLbl="alignAcc1" presStyleIdx="0" presStyleCnt="2" custScaleX="100000" custScaleY="100000" custLinFactNeighborX="798"/>
      <dgm:spPr/>
      <dgm:t>
        <a:bodyPr/>
        <a:lstStyle/>
        <a:p>
          <a:endParaRPr lang="en-US"/>
        </a:p>
      </dgm:t>
    </dgm:pt>
    <dgm:pt modelId="{611053D0-A9D7-4D39-95E6-6C7E8D8CBBA2}" type="pres">
      <dgm:prSet presAssocID="{1B378B5C-8A9D-4880-AA8B-E2F3630FA9C2}" presName="vertSpace2" presStyleLbl="node1" presStyleIdx="0" presStyleCnt="2"/>
      <dgm:spPr/>
    </dgm:pt>
    <dgm:pt modelId="{2180D482-71A9-4552-8F39-63C685287F52}" type="pres">
      <dgm:prSet presAssocID="{1B378B5C-8A9D-4880-AA8B-E2F3630FA9C2}" presName="circle2" presStyleLbl="node1" presStyleIdx="1" presStyleCnt="2"/>
      <dgm:spPr/>
    </dgm:pt>
    <dgm:pt modelId="{3C2C8433-E164-4846-9795-3C04F0D5CE30}" type="pres">
      <dgm:prSet presAssocID="{1B378B5C-8A9D-4880-AA8B-E2F3630FA9C2}" presName="rect2" presStyleLbl="alignAcc1" presStyleIdx="1" presStyleCnt="2" custScaleY="84999" custLinFactNeighborX="0"/>
      <dgm:spPr/>
      <dgm:t>
        <a:bodyPr/>
        <a:lstStyle/>
        <a:p>
          <a:endParaRPr lang="en-US"/>
        </a:p>
      </dgm:t>
    </dgm:pt>
    <dgm:pt modelId="{B9C480FC-DBC3-421B-94CA-6534897093FD}" type="pres">
      <dgm:prSet presAssocID="{C54D0022-CE8C-4456-BF9A-2622CA0FE5DB}" presName="rect1ParTxNoCh" presStyleLbl="alignAcc1" presStyleIdx="1" presStyleCnt="2">
        <dgm:presLayoutVars>
          <dgm:chMax val="1"/>
          <dgm:bulletEnabled val="1"/>
        </dgm:presLayoutVars>
      </dgm:prSet>
      <dgm:spPr/>
      <dgm:t>
        <a:bodyPr/>
        <a:lstStyle/>
        <a:p>
          <a:endParaRPr lang="en-US"/>
        </a:p>
      </dgm:t>
    </dgm:pt>
    <dgm:pt modelId="{18EA3F93-EBF3-4AB9-9E2C-8A9EB5C94B13}" type="pres">
      <dgm:prSet presAssocID="{1B378B5C-8A9D-4880-AA8B-E2F3630FA9C2}" presName="rect2ParTxNoCh" presStyleLbl="alignAcc1" presStyleIdx="1" presStyleCnt="2">
        <dgm:presLayoutVars>
          <dgm:chMax val="1"/>
          <dgm:bulletEnabled val="1"/>
        </dgm:presLayoutVars>
      </dgm:prSet>
      <dgm:spPr/>
      <dgm:t>
        <a:bodyPr/>
        <a:lstStyle/>
        <a:p>
          <a:endParaRPr lang="en-US"/>
        </a:p>
      </dgm:t>
    </dgm:pt>
  </dgm:ptLst>
  <dgm:cxnLst>
    <dgm:cxn modelId="{AFA70CBA-0E40-4169-859F-3ECAD96A7911}" type="presOf" srcId="{1B378B5C-8A9D-4880-AA8B-E2F3630FA9C2}" destId="{3C2C8433-E164-4846-9795-3C04F0D5CE30}" srcOrd="0" destOrd="0" presId="urn:microsoft.com/office/officeart/2005/8/layout/target3"/>
    <dgm:cxn modelId="{45F16DBD-002E-48C2-AA3D-CBF4F03AD814}" srcId="{D05E27E2-B214-4DA7-989F-ED43498FEA92}" destId="{C54D0022-CE8C-4456-BF9A-2622CA0FE5DB}" srcOrd="0" destOrd="0" parTransId="{401C7C16-7DBD-4499-BEDC-7B6EDA85288A}" sibTransId="{BBBE1228-74E6-468F-AD2E-D0E45699763D}"/>
    <dgm:cxn modelId="{50D56193-0EBD-4433-82F7-C239175F34E9}" type="presOf" srcId="{C54D0022-CE8C-4456-BF9A-2622CA0FE5DB}" destId="{B9C480FC-DBC3-421B-94CA-6534897093FD}" srcOrd="1" destOrd="0" presId="urn:microsoft.com/office/officeart/2005/8/layout/target3"/>
    <dgm:cxn modelId="{276035E8-04AC-4D06-B5DA-744D68666B8E}" srcId="{D05E27E2-B214-4DA7-989F-ED43498FEA92}" destId="{1B378B5C-8A9D-4880-AA8B-E2F3630FA9C2}" srcOrd="1" destOrd="0" parTransId="{EC56BC16-1AB1-4CED-BA95-AE8F5AF9C570}" sibTransId="{3CE101BC-5B80-4311-8EE4-B6E161DF6CAF}"/>
    <dgm:cxn modelId="{5CBE10EA-E539-4BEE-819F-BCC823935931}" type="presOf" srcId="{D05E27E2-B214-4DA7-989F-ED43498FEA92}" destId="{39B4BE9F-B644-4E3A-B44A-90F91D6ACBDD}" srcOrd="0" destOrd="0" presId="urn:microsoft.com/office/officeart/2005/8/layout/target3"/>
    <dgm:cxn modelId="{D9B85FA4-C602-4322-96E6-E6465CF1E809}" type="presOf" srcId="{C54D0022-CE8C-4456-BF9A-2622CA0FE5DB}" destId="{1BE0489F-A14C-4C60-A7A3-89E7C5738DEE}" srcOrd="0" destOrd="0" presId="urn:microsoft.com/office/officeart/2005/8/layout/target3"/>
    <dgm:cxn modelId="{7F1EBD16-A10D-4944-A2AB-4BD089AA37AE}" type="presOf" srcId="{1B378B5C-8A9D-4880-AA8B-E2F3630FA9C2}" destId="{18EA3F93-EBF3-4AB9-9E2C-8A9EB5C94B13}" srcOrd="1" destOrd="0" presId="urn:microsoft.com/office/officeart/2005/8/layout/target3"/>
    <dgm:cxn modelId="{239FAEF8-C7BF-473F-BA1E-FDF6AADFB17C}" type="presParOf" srcId="{39B4BE9F-B644-4E3A-B44A-90F91D6ACBDD}" destId="{AD9BE779-BCAB-48E2-A432-28D9DFD08750}" srcOrd="0" destOrd="0" presId="urn:microsoft.com/office/officeart/2005/8/layout/target3"/>
    <dgm:cxn modelId="{843C7896-92A3-4699-8D6D-3E8763F4EA72}" type="presParOf" srcId="{39B4BE9F-B644-4E3A-B44A-90F91D6ACBDD}" destId="{8D675A9D-D395-4FF1-B54C-AA438B8E22A4}" srcOrd="1" destOrd="0" presId="urn:microsoft.com/office/officeart/2005/8/layout/target3"/>
    <dgm:cxn modelId="{D8C1F5D0-4E4E-4011-8FE8-4BB2BFE48946}" type="presParOf" srcId="{39B4BE9F-B644-4E3A-B44A-90F91D6ACBDD}" destId="{1BE0489F-A14C-4C60-A7A3-89E7C5738DEE}" srcOrd="2" destOrd="0" presId="urn:microsoft.com/office/officeart/2005/8/layout/target3"/>
    <dgm:cxn modelId="{D7A1AA53-5FBB-49F6-AF76-004F9141E88F}" type="presParOf" srcId="{39B4BE9F-B644-4E3A-B44A-90F91D6ACBDD}" destId="{611053D0-A9D7-4D39-95E6-6C7E8D8CBBA2}" srcOrd="3" destOrd="0" presId="urn:microsoft.com/office/officeart/2005/8/layout/target3"/>
    <dgm:cxn modelId="{1461C546-F1CE-4B14-B5E9-C31A8CEA2559}" type="presParOf" srcId="{39B4BE9F-B644-4E3A-B44A-90F91D6ACBDD}" destId="{2180D482-71A9-4552-8F39-63C685287F52}" srcOrd="4" destOrd="0" presId="urn:microsoft.com/office/officeart/2005/8/layout/target3"/>
    <dgm:cxn modelId="{1436CC57-8D1D-491F-A4EB-858529167F45}" type="presParOf" srcId="{39B4BE9F-B644-4E3A-B44A-90F91D6ACBDD}" destId="{3C2C8433-E164-4846-9795-3C04F0D5CE30}" srcOrd="5" destOrd="0" presId="urn:microsoft.com/office/officeart/2005/8/layout/target3"/>
    <dgm:cxn modelId="{3C623DF2-55D2-4DB2-8EE4-AC60413BF36B}" type="presParOf" srcId="{39B4BE9F-B644-4E3A-B44A-90F91D6ACBDD}" destId="{B9C480FC-DBC3-421B-94CA-6534897093FD}" srcOrd="6" destOrd="0" presId="urn:microsoft.com/office/officeart/2005/8/layout/target3"/>
    <dgm:cxn modelId="{3D3B8678-2D3B-41D5-83F8-F2469BA7B85E}" type="presParOf" srcId="{39B4BE9F-B644-4E3A-B44A-90F91D6ACBDD}" destId="{18EA3F93-EBF3-4AB9-9E2C-8A9EB5C94B13}" srcOrd="7" destOrd="0" presId="urn:microsoft.com/office/officeart/2005/8/layout/target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9BE779-BCAB-48E2-A432-28D9DFD08750}">
      <dsp:nvSpPr>
        <dsp:cNvPr id="0" name=""/>
        <dsp:cNvSpPr/>
      </dsp:nvSpPr>
      <dsp:spPr>
        <a:xfrm>
          <a:off x="0" y="0"/>
          <a:ext cx="731520" cy="731520"/>
        </a:xfrm>
        <a:prstGeom prst="pie">
          <a:avLst>
            <a:gd name="adj1" fmla="val 5400000"/>
            <a:gd name="adj2" fmla="val 1620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BE0489F-A14C-4C60-A7A3-89E7C5738DEE}">
      <dsp:nvSpPr>
        <dsp:cNvPr id="0" name=""/>
        <dsp:cNvSpPr/>
      </dsp:nvSpPr>
      <dsp:spPr>
        <a:xfrm>
          <a:off x="365759" y="0"/>
          <a:ext cx="6479177" cy="731520"/>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b="0" i="0" kern="1200">
              <a:solidFill>
                <a:schemeClr val="tx1">
                  <a:lumMod val="75000"/>
                  <a:lumOff val="25000"/>
                </a:schemeClr>
              </a:solidFill>
              <a:latin typeface="Maiandra GD" pitchFamily="34" charset="0"/>
            </a:rPr>
            <a:t>A TASTE OF FOOD $ENSE</a:t>
          </a:r>
        </a:p>
      </dsp:txBody>
      <dsp:txXfrm>
        <a:off x="365759" y="0"/>
        <a:ext cx="6479177" cy="347472"/>
      </dsp:txXfrm>
    </dsp:sp>
    <dsp:sp modelId="{2180D482-71A9-4552-8F39-63C685287F52}">
      <dsp:nvSpPr>
        <dsp:cNvPr id="0" name=""/>
        <dsp:cNvSpPr/>
      </dsp:nvSpPr>
      <dsp:spPr>
        <a:xfrm>
          <a:off x="192023" y="347472"/>
          <a:ext cx="347471" cy="347471"/>
        </a:xfrm>
        <a:prstGeom prst="pie">
          <a:avLst>
            <a:gd name="adj1" fmla="val 5400000"/>
            <a:gd name="adj2" fmla="val 1620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2C8433-E164-4846-9795-3C04F0D5CE30}">
      <dsp:nvSpPr>
        <dsp:cNvPr id="0" name=""/>
        <dsp:cNvSpPr/>
      </dsp:nvSpPr>
      <dsp:spPr>
        <a:xfrm>
          <a:off x="365759" y="373534"/>
          <a:ext cx="6479177" cy="295347"/>
        </a:xfrm>
        <a:prstGeom prst="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chemeClr val="tx1">
                  <a:lumMod val="75000"/>
                  <a:lumOff val="25000"/>
                </a:schemeClr>
              </a:solidFill>
              <a:latin typeface="Maiandra GD" pitchFamily="34" charset="0"/>
            </a:rPr>
            <a:t>Recipes for a Happier, Healthier You</a:t>
          </a:r>
        </a:p>
      </dsp:txBody>
      <dsp:txXfrm>
        <a:off x="365759" y="373534"/>
        <a:ext cx="6479177" cy="295347"/>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9AC5B-C265-4BDD-AE8D-8A5E0007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Bo</dc:creator>
  <cp:keywords/>
  <dc:description/>
  <cp:lastModifiedBy>Bykowski, Becky</cp:lastModifiedBy>
  <cp:revision>6</cp:revision>
  <cp:lastPrinted>2012-10-03T17:23:00Z</cp:lastPrinted>
  <dcterms:created xsi:type="dcterms:W3CDTF">2012-11-02T19:42:00Z</dcterms:created>
  <dcterms:modified xsi:type="dcterms:W3CDTF">2012-12-11T21:44:00Z</dcterms:modified>
</cp:coreProperties>
</file>