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E2D" w:rsidRPr="00E26003" w:rsidRDefault="0017011C" w:rsidP="0018117B">
      <w:pPr>
        <w:pStyle w:val="Body"/>
        <w:spacing w:after="0"/>
        <w:jc w:val="center"/>
        <w:rPr>
          <w:rFonts w:asciiTheme="minorHAnsi" w:hAnsiTheme="minorHAnsi"/>
          <w:b/>
          <w:bCs/>
        </w:rPr>
      </w:pPr>
      <w:r w:rsidRPr="00E26003">
        <w:rPr>
          <w:rFonts w:asciiTheme="minorHAnsi" w:hAnsiTheme="minorHAnsi"/>
          <w:b/>
          <w:bCs/>
        </w:rPr>
        <w:t>SC BAT Meeting Notes</w:t>
      </w:r>
      <w:r w:rsidR="008F667A" w:rsidRPr="00E26003">
        <w:rPr>
          <w:rFonts w:asciiTheme="minorHAnsi" w:hAnsiTheme="minorHAnsi"/>
          <w:b/>
          <w:bCs/>
        </w:rPr>
        <w:t xml:space="preserve"> DRAFT</w:t>
      </w:r>
    </w:p>
    <w:p w:rsidR="00395E2D" w:rsidRPr="00E26003" w:rsidRDefault="0055079A" w:rsidP="0018117B">
      <w:pPr>
        <w:pStyle w:val="Body"/>
        <w:spacing w:after="0"/>
        <w:jc w:val="center"/>
        <w:rPr>
          <w:rFonts w:asciiTheme="minorHAnsi" w:hAnsiTheme="minorHAnsi"/>
          <w:b/>
          <w:bCs/>
        </w:rPr>
      </w:pPr>
      <w:r w:rsidRPr="00E26003">
        <w:rPr>
          <w:rFonts w:asciiTheme="minorHAnsi" w:hAnsiTheme="minorHAnsi"/>
          <w:b/>
          <w:bCs/>
        </w:rPr>
        <w:t>February</w:t>
      </w:r>
      <w:r w:rsidR="00524A05" w:rsidRPr="00E26003">
        <w:rPr>
          <w:rFonts w:asciiTheme="minorHAnsi" w:hAnsiTheme="minorHAnsi"/>
          <w:b/>
          <w:bCs/>
        </w:rPr>
        <w:t>2, 2017;</w:t>
      </w:r>
      <w:r w:rsidR="00FA590F" w:rsidRPr="00E26003">
        <w:rPr>
          <w:rFonts w:asciiTheme="minorHAnsi" w:hAnsiTheme="minorHAnsi"/>
          <w:b/>
          <w:bCs/>
        </w:rPr>
        <w:t xml:space="preserve"> 1-3 PM</w:t>
      </w:r>
    </w:p>
    <w:p w:rsidR="00FA590F" w:rsidRPr="00E26003" w:rsidRDefault="00FA590F">
      <w:pPr>
        <w:pStyle w:val="Body"/>
        <w:jc w:val="center"/>
        <w:rPr>
          <w:rFonts w:asciiTheme="minorHAnsi" w:hAnsiTheme="minorHAnsi"/>
          <w:b/>
          <w:bCs/>
        </w:rPr>
      </w:pPr>
      <w:r w:rsidRPr="00E26003">
        <w:rPr>
          <w:rFonts w:asciiTheme="minorHAnsi" w:hAnsiTheme="minorHAnsi"/>
          <w:b/>
          <w:bCs/>
        </w:rPr>
        <w:t>Stevens County IT</w:t>
      </w:r>
    </w:p>
    <w:p w:rsidR="00395E2D" w:rsidRPr="00E26003" w:rsidRDefault="00395E2D">
      <w:pPr>
        <w:pStyle w:val="Body"/>
        <w:rPr>
          <w:rFonts w:asciiTheme="minorHAnsi" w:hAnsiTheme="minorHAnsi"/>
          <w:b/>
          <w:bCs/>
        </w:rPr>
      </w:pPr>
    </w:p>
    <w:p w:rsidR="00395E2D" w:rsidRPr="00E26003" w:rsidRDefault="0017011C">
      <w:pPr>
        <w:pStyle w:val="Body"/>
        <w:rPr>
          <w:rFonts w:asciiTheme="minorHAnsi" w:hAnsiTheme="minorHAnsi"/>
          <w:u w:val="single"/>
        </w:rPr>
      </w:pPr>
      <w:r w:rsidRPr="00E26003">
        <w:rPr>
          <w:rFonts w:asciiTheme="minorHAnsi" w:hAnsiTheme="minorHAnsi"/>
          <w:u w:val="single"/>
          <w:lang w:val="fr-FR"/>
        </w:rPr>
        <w:t>Participants:</w:t>
      </w:r>
    </w:p>
    <w:p w:rsidR="00395E2D" w:rsidRPr="00E26003" w:rsidRDefault="00007DB6" w:rsidP="00A25235">
      <w:pPr>
        <w:pStyle w:val="Body"/>
        <w:tabs>
          <w:tab w:val="left" w:pos="4770"/>
        </w:tabs>
        <w:spacing w:after="0"/>
        <w:rPr>
          <w:rFonts w:asciiTheme="minorHAnsi" w:hAnsiTheme="minorHAnsi"/>
        </w:rPr>
      </w:pPr>
      <w:r w:rsidRPr="00E26003">
        <w:rPr>
          <w:rFonts w:asciiTheme="minorHAnsi" w:hAnsiTheme="minorHAnsi"/>
        </w:rPr>
        <w:t>Debra Hansen</w:t>
      </w:r>
      <w:r w:rsidR="00407204" w:rsidRPr="00E26003">
        <w:rPr>
          <w:rFonts w:asciiTheme="minorHAnsi" w:hAnsiTheme="minorHAnsi"/>
        </w:rPr>
        <w:tab/>
      </w:r>
      <w:r w:rsidRPr="00E26003">
        <w:rPr>
          <w:rFonts w:asciiTheme="minorHAnsi" w:hAnsiTheme="minorHAnsi"/>
        </w:rPr>
        <w:t>Mayor Dorothy Knauss</w:t>
      </w:r>
    </w:p>
    <w:p w:rsidR="00395E2D" w:rsidRPr="00E26003" w:rsidRDefault="0017011C" w:rsidP="00A25235">
      <w:pPr>
        <w:pStyle w:val="Body"/>
        <w:tabs>
          <w:tab w:val="left" w:pos="4770"/>
        </w:tabs>
        <w:spacing w:after="0"/>
        <w:rPr>
          <w:rFonts w:asciiTheme="minorHAnsi" w:hAnsiTheme="minorHAnsi"/>
        </w:rPr>
      </w:pPr>
      <w:r w:rsidRPr="00E26003">
        <w:rPr>
          <w:rFonts w:asciiTheme="minorHAnsi" w:hAnsiTheme="minorHAnsi"/>
        </w:rPr>
        <w:t>Bert</w:t>
      </w:r>
      <w:r w:rsidR="00007DB6" w:rsidRPr="00E26003">
        <w:rPr>
          <w:rFonts w:asciiTheme="minorHAnsi" w:hAnsiTheme="minorHAnsi"/>
        </w:rPr>
        <w:t xml:space="preserve"> Klimas</w:t>
      </w:r>
      <w:r w:rsidR="00E523DE" w:rsidRPr="00E26003">
        <w:rPr>
          <w:rFonts w:asciiTheme="minorHAnsi" w:hAnsiTheme="minorHAnsi"/>
        </w:rPr>
        <w:t xml:space="preserve"> </w:t>
      </w:r>
      <w:r w:rsidR="00007DB6" w:rsidRPr="00E26003">
        <w:rPr>
          <w:rFonts w:asciiTheme="minorHAnsi" w:hAnsiTheme="minorHAnsi"/>
        </w:rPr>
        <w:tab/>
        <w:t>Dave Klimas</w:t>
      </w:r>
    </w:p>
    <w:p w:rsidR="009B42DC" w:rsidRPr="00E26003" w:rsidRDefault="00007DB6" w:rsidP="00A25235">
      <w:pPr>
        <w:pStyle w:val="Body"/>
        <w:tabs>
          <w:tab w:val="left" w:pos="4770"/>
        </w:tabs>
        <w:spacing w:after="0"/>
        <w:rPr>
          <w:rFonts w:asciiTheme="minorHAnsi" w:hAnsiTheme="minorHAnsi"/>
          <w:lang w:val="it-IT"/>
        </w:rPr>
      </w:pPr>
      <w:r w:rsidRPr="00E26003">
        <w:rPr>
          <w:rFonts w:asciiTheme="minorHAnsi" w:hAnsiTheme="minorHAnsi"/>
        </w:rPr>
        <w:t>Nathan Strege, Senator Cantwell’s Office</w:t>
      </w:r>
      <w:r w:rsidR="00407204" w:rsidRPr="00E26003">
        <w:rPr>
          <w:rFonts w:asciiTheme="minorHAnsi" w:hAnsiTheme="minorHAnsi"/>
        </w:rPr>
        <w:tab/>
      </w:r>
      <w:r w:rsidR="009B42DC" w:rsidRPr="00E26003">
        <w:rPr>
          <w:rFonts w:asciiTheme="minorHAnsi" w:hAnsiTheme="minorHAnsi"/>
        </w:rPr>
        <w:t>Bryan Raines</w:t>
      </w:r>
    </w:p>
    <w:p w:rsidR="00395E2D" w:rsidRPr="00E26003" w:rsidRDefault="0017011C" w:rsidP="00A25235">
      <w:pPr>
        <w:pStyle w:val="Body"/>
        <w:tabs>
          <w:tab w:val="left" w:pos="4770"/>
        </w:tabs>
        <w:spacing w:after="0"/>
        <w:rPr>
          <w:rFonts w:asciiTheme="minorHAnsi" w:hAnsiTheme="minorHAnsi"/>
        </w:rPr>
      </w:pPr>
      <w:r w:rsidRPr="00E26003">
        <w:rPr>
          <w:rFonts w:asciiTheme="minorHAnsi" w:hAnsiTheme="minorHAnsi"/>
          <w:lang w:val="it-IT"/>
        </w:rPr>
        <w:t>Monica</w:t>
      </w:r>
      <w:r w:rsidR="00E523DE" w:rsidRPr="00E26003">
        <w:rPr>
          <w:rFonts w:asciiTheme="minorHAnsi" w:hAnsiTheme="minorHAnsi"/>
          <w:lang w:val="it-IT"/>
        </w:rPr>
        <w:t xml:space="preserve"> Babine, WSUE</w:t>
      </w:r>
      <w:r w:rsidR="00411ACC" w:rsidRPr="00E26003">
        <w:rPr>
          <w:rFonts w:asciiTheme="minorHAnsi" w:hAnsiTheme="minorHAnsi"/>
          <w:lang w:val="it-IT"/>
        </w:rPr>
        <w:t>*</w:t>
      </w:r>
      <w:r w:rsidR="00910AA3" w:rsidRPr="00E26003">
        <w:rPr>
          <w:rFonts w:asciiTheme="minorHAnsi" w:hAnsiTheme="minorHAnsi"/>
          <w:lang w:val="it-IT"/>
        </w:rPr>
        <w:tab/>
      </w:r>
      <w:r w:rsidR="00007DB6" w:rsidRPr="00E26003">
        <w:rPr>
          <w:rFonts w:asciiTheme="minorHAnsi" w:hAnsiTheme="minorHAnsi"/>
        </w:rPr>
        <w:t>Robin Kennedy</w:t>
      </w:r>
    </w:p>
    <w:p w:rsidR="00910AA3" w:rsidRPr="00E26003" w:rsidRDefault="00524A05" w:rsidP="00A25235">
      <w:pPr>
        <w:pStyle w:val="Body"/>
        <w:tabs>
          <w:tab w:val="left" w:pos="4770"/>
        </w:tabs>
        <w:spacing w:after="0"/>
        <w:rPr>
          <w:rFonts w:asciiTheme="minorHAnsi" w:hAnsiTheme="minorHAnsi"/>
        </w:rPr>
      </w:pPr>
      <w:r w:rsidRPr="00E26003">
        <w:rPr>
          <w:rFonts w:asciiTheme="minorHAnsi" w:hAnsiTheme="minorHAnsi"/>
        </w:rPr>
        <w:t>Kevin Jacka, Mary Walker School District</w:t>
      </w:r>
      <w:r w:rsidR="00910AA3" w:rsidRPr="00E26003">
        <w:rPr>
          <w:rFonts w:asciiTheme="minorHAnsi" w:hAnsiTheme="minorHAnsi"/>
        </w:rPr>
        <w:tab/>
      </w:r>
      <w:r w:rsidR="00007DB6" w:rsidRPr="00E26003">
        <w:rPr>
          <w:rFonts w:asciiTheme="minorHAnsi" w:hAnsiTheme="minorHAnsi"/>
        </w:rPr>
        <w:t>Brandon Raney, MWSD Consultant</w:t>
      </w:r>
    </w:p>
    <w:p w:rsidR="00007DB6" w:rsidRPr="00E26003" w:rsidRDefault="00F573B8" w:rsidP="00F573B8">
      <w:pPr>
        <w:pStyle w:val="Body"/>
        <w:tabs>
          <w:tab w:val="left" w:pos="4770"/>
        </w:tabs>
        <w:spacing w:after="0"/>
        <w:ind w:left="4770" w:hanging="4770"/>
        <w:rPr>
          <w:rFonts w:asciiTheme="minorHAnsi" w:hAnsiTheme="minorHAnsi"/>
        </w:rPr>
      </w:pPr>
      <w:r w:rsidRPr="00E26003">
        <w:rPr>
          <w:rFonts w:asciiTheme="minorHAnsi" w:hAnsiTheme="minorHAnsi"/>
        </w:rPr>
        <w:t xml:space="preserve">Mark Curtis </w:t>
      </w:r>
      <w:r w:rsidRPr="00E26003">
        <w:rPr>
          <w:rFonts w:asciiTheme="minorHAnsi" w:hAnsiTheme="minorHAnsi"/>
        </w:rPr>
        <w:tab/>
      </w:r>
      <w:r w:rsidR="00007DB6" w:rsidRPr="00E26003">
        <w:rPr>
          <w:rFonts w:asciiTheme="minorHAnsi" w:hAnsiTheme="minorHAnsi"/>
        </w:rPr>
        <w:t>Andrew Engel</w:t>
      </w:r>
      <w:r w:rsidRPr="00E26003">
        <w:rPr>
          <w:rFonts w:asciiTheme="minorHAnsi" w:hAnsiTheme="minorHAnsi"/>
        </w:rPr>
        <w:t>, Congresswoman McMorris Rodgers’ office</w:t>
      </w:r>
      <w:r w:rsidR="00007DB6" w:rsidRPr="00E26003">
        <w:rPr>
          <w:rFonts w:asciiTheme="minorHAnsi" w:hAnsiTheme="minorHAnsi"/>
        </w:rPr>
        <w:tab/>
      </w:r>
    </w:p>
    <w:p w:rsidR="00BC3AB1" w:rsidRPr="00E26003" w:rsidRDefault="00411ACC" w:rsidP="00E26003">
      <w:pPr>
        <w:pStyle w:val="Body"/>
        <w:tabs>
          <w:tab w:val="left" w:pos="6132"/>
        </w:tabs>
        <w:rPr>
          <w:rFonts w:asciiTheme="minorHAnsi" w:hAnsiTheme="minorHAnsi"/>
        </w:rPr>
      </w:pPr>
      <w:r w:rsidRPr="00E26003">
        <w:rPr>
          <w:rFonts w:asciiTheme="minorHAnsi" w:hAnsiTheme="minorHAnsi"/>
        </w:rPr>
        <w:t>*</w:t>
      </w:r>
      <w:r w:rsidRPr="00E26003">
        <w:rPr>
          <w:rFonts w:asciiTheme="minorHAnsi" w:hAnsiTheme="minorHAnsi"/>
          <w:i/>
        </w:rPr>
        <w:t>Participated via phone</w:t>
      </w:r>
      <w:r w:rsidR="00007DB6" w:rsidRPr="00E26003">
        <w:rPr>
          <w:rFonts w:asciiTheme="minorHAnsi" w:hAnsiTheme="minorHAnsi"/>
          <w:i/>
        </w:rPr>
        <w:tab/>
      </w:r>
    </w:p>
    <w:p w:rsidR="004D33DF" w:rsidRPr="00BF67C3" w:rsidRDefault="004D33DF" w:rsidP="00BF67C3">
      <w:pPr>
        <w:rPr>
          <w:rFonts w:eastAsia="Times New Roman"/>
        </w:rPr>
      </w:pPr>
      <w:r w:rsidRPr="00E26003">
        <w:rPr>
          <w:b/>
        </w:rPr>
        <w:t>EXECUTIVE SUMMARY/TL;</w:t>
      </w:r>
      <w:r w:rsidR="00BF67C3">
        <w:rPr>
          <w:b/>
        </w:rPr>
        <w:t xml:space="preserve"> </w:t>
      </w:r>
      <w:r w:rsidRPr="00E26003">
        <w:rPr>
          <w:b/>
        </w:rPr>
        <w:t>DR</w:t>
      </w:r>
      <w:r w:rsidR="00BF67C3">
        <w:rPr>
          <w:b/>
        </w:rPr>
        <w:t xml:space="preserve"> (</w:t>
      </w:r>
      <w:r w:rsidR="00BF67C3">
        <w:rPr>
          <w:rFonts w:eastAsia="Times New Roman"/>
        </w:rPr>
        <w:t>Too Long; Didn’t Read)</w:t>
      </w:r>
    </w:p>
    <w:p w:rsidR="00E26003" w:rsidRPr="00E26003" w:rsidRDefault="00E26003" w:rsidP="00E26003">
      <w:pPr>
        <w:pStyle w:val="ListParagraph"/>
        <w:numPr>
          <w:ilvl w:val="0"/>
          <w:numId w:val="4"/>
        </w:numPr>
        <w:ind w:left="360"/>
        <w:rPr>
          <w:sz w:val="22"/>
          <w:szCs w:val="22"/>
        </w:rPr>
      </w:pPr>
      <w:r w:rsidRPr="00E26003">
        <w:rPr>
          <w:sz w:val="22"/>
          <w:szCs w:val="22"/>
        </w:rPr>
        <w:t>Adios, amigo, to Nathan Strege. Nathan is pursuing a career in law enforcement. We all wished him well and hope to only see him socially in the future.</w:t>
      </w:r>
    </w:p>
    <w:p w:rsidR="004D33DF" w:rsidRPr="00E26003" w:rsidRDefault="00007DB6" w:rsidP="004D33DF">
      <w:pPr>
        <w:pStyle w:val="ListParagraph"/>
        <w:numPr>
          <w:ilvl w:val="0"/>
          <w:numId w:val="4"/>
        </w:numPr>
        <w:ind w:left="360"/>
        <w:rPr>
          <w:sz w:val="22"/>
          <w:szCs w:val="22"/>
        </w:rPr>
      </w:pPr>
      <w:r w:rsidRPr="00E26003">
        <w:rPr>
          <w:sz w:val="22"/>
          <w:szCs w:val="22"/>
        </w:rPr>
        <w:t xml:space="preserve">Robin and Mark spoke of the progress of the Interlocal Agreement (ILA) that they presented to the Tribal Council the day before; response was positive. Spokane County has a couple of items they want to address but these should be of minor concern. </w:t>
      </w:r>
      <w:r w:rsidR="000F5163" w:rsidRPr="00E26003">
        <w:rPr>
          <w:sz w:val="22"/>
          <w:szCs w:val="22"/>
        </w:rPr>
        <w:t>[See Ite</w:t>
      </w:r>
      <w:r w:rsidR="00E26003">
        <w:rPr>
          <w:sz w:val="22"/>
          <w:szCs w:val="22"/>
        </w:rPr>
        <w:t>m A</w:t>
      </w:r>
      <w:r w:rsidR="000F5163" w:rsidRPr="00E26003">
        <w:rPr>
          <w:sz w:val="22"/>
          <w:szCs w:val="22"/>
        </w:rPr>
        <w:t>]</w:t>
      </w:r>
    </w:p>
    <w:p w:rsidR="000F5163" w:rsidRPr="00E26003" w:rsidRDefault="000F5163" w:rsidP="004D33DF">
      <w:pPr>
        <w:pStyle w:val="ListParagraph"/>
        <w:numPr>
          <w:ilvl w:val="0"/>
          <w:numId w:val="4"/>
        </w:numPr>
        <w:ind w:left="360"/>
        <w:rPr>
          <w:sz w:val="22"/>
          <w:szCs w:val="22"/>
        </w:rPr>
      </w:pPr>
      <w:r w:rsidRPr="00E26003">
        <w:rPr>
          <w:sz w:val="22"/>
          <w:szCs w:val="22"/>
        </w:rPr>
        <w:t>Robin shared that the Tribe will not be applying for the Community Connect grant thi</w:t>
      </w:r>
      <w:r w:rsidR="00E26003">
        <w:rPr>
          <w:sz w:val="22"/>
          <w:szCs w:val="22"/>
        </w:rPr>
        <w:t>s year. [See Item B</w:t>
      </w:r>
      <w:r w:rsidRPr="00E26003">
        <w:rPr>
          <w:sz w:val="22"/>
          <w:szCs w:val="22"/>
        </w:rPr>
        <w:t>]</w:t>
      </w:r>
    </w:p>
    <w:p w:rsidR="0072429C" w:rsidRPr="00E26003" w:rsidRDefault="0072429C" w:rsidP="004D33DF">
      <w:pPr>
        <w:pStyle w:val="ListParagraph"/>
        <w:numPr>
          <w:ilvl w:val="0"/>
          <w:numId w:val="4"/>
        </w:numPr>
        <w:ind w:left="360"/>
        <w:rPr>
          <w:sz w:val="22"/>
          <w:szCs w:val="22"/>
        </w:rPr>
      </w:pPr>
      <w:r w:rsidRPr="00E26003">
        <w:rPr>
          <w:sz w:val="22"/>
          <w:szCs w:val="22"/>
        </w:rPr>
        <w:t xml:space="preserve">Bert </w:t>
      </w:r>
      <w:r w:rsidR="000F5163" w:rsidRPr="00E26003">
        <w:rPr>
          <w:sz w:val="22"/>
          <w:szCs w:val="22"/>
        </w:rPr>
        <w:t>provided an update to the CCI project which still appears to be on track for March</w:t>
      </w:r>
      <w:r w:rsidRPr="00E26003">
        <w:rPr>
          <w:sz w:val="22"/>
          <w:szCs w:val="22"/>
        </w:rPr>
        <w:t>.</w:t>
      </w:r>
      <w:r w:rsidR="00670F08" w:rsidRPr="00E26003">
        <w:rPr>
          <w:sz w:val="22"/>
          <w:szCs w:val="22"/>
        </w:rPr>
        <w:t xml:space="preserve"> </w:t>
      </w:r>
      <w:r w:rsidR="00E26003">
        <w:rPr>
          <w:sz w:val="22"/>
          <w:szCs w:val="22"/>
        </w:rPr>
        <w:t>[See Item C</w:t>
      </w:r>
      <w:r w:rsidR="000F5163" w:rsidRPr="00E26003">
        <w:rPr>
          <w:sz w:val="22"/>
          <w:szCs w:val="22"/>
        </w:rPr>
        <w:t>]</w:t>
      </w:r>
    </w:p>
    <w:p w:rsidR="00D24AF8" w:rsidRPr="00E26003" w:rsidRDefault="00C66EC1" w:rsidP="00FF4A18">
      <w:pPr>
        <w:pStyle w:val="ListParagraph"/>
        <w:numPr>
          <w:ilvl w:val="0"/>
          <w:numId w:val="4"/>
        </w:numPr>
        <w:ind w:left="360"/>
        <w:rPr>
          <w:sz w:val="22"/>
          <w:szCs w:val="22"/>
        </w:rPr>
      </w:pPr>
      <w:r w:rsidRPr="00E26003">
        <w:rPr>
          <w:sz w:val="22"/>
          <w:szCs w:val="22"/>
        </w:rPr>
        <w:t>Monica</w:t>
      </w:r>
      <w:r w:rsidR="00D24AF8" w:rsidRPr="00E26003">
        <w:rPr>
          <w:sz w:val="22"/>
          <w:szCs w:val="22"/>
        </w:rPr>
        <w:t xml:space="preserve"> </w:t>
      </w:r>
      <w:r w:rsidR="000F5163" w:rsidRPr="00E26003">
        <w:rPr>
          <w:sz w:val="22"/>
          <w:szCs w:val="22"/>
        </w:rPr>
        <w:t>provided a list of state and federal legislative activity</w:t>
      </w:r>
      <w:r w:rsidR="00D24AF8" w:rsidRPr="00E26003">
        <w:rPr>
          <w:sz w:val="22"/>
          <w:szCs w:val="22"/>
        </w:rPr>
        <w:t xml:space="preserve">. </w:t>
      </w:r>
      <w:r w:rsidRPr="00E26003">
        <w:rPr>
          <w:sz w:val="22"/>
          <w:szCs w:val="22"/>
        </w:rPr>
        <w:t>[S</w:t>
      </w:r>
      <w:r w:rsidR="00E26003">
        <w:rPr>
          <w:sz w:val="22"/>
          <w:szCs w:val="22"/>
        </w:rPr>
        <w:t>ee Item D</w:t>
      </w:r>
      <w:r w:rsidRPr="00E26003">
        <w:rPr>
          <w:sz w:val="22"/>
          <w:szCs w:val="22"/>
        </w:rPr>
        <w:t>]</w:t>
      </w:r>
    </w:p>
    <w:p w:rsidR="00C66EC1" w:rsidRPr="00E26003" w:rsidRDefault="00C66EC1" w:rsidP="00FF4A18">
      <w:pPr>
        <w:pStyle w:val="ListParagraph"/>
        <w:numPr>
          <w:ilvl w:val="0"/>
          <w:numId w:val="4"/>
        </w:numPr>
        <w:ind w:left="360"/>
        <w:rPr>
          <w:sz w:val="22"/>
          <w:szCs w:val="22"/>
        </w:rPr>
      </w:pPr>
      <w:r w:rsidRPr="00E26003">
        <w:rPr>
          <w:sz w:val="22"/>
          <w:szCs w:val="22"/>
        </w:rPr>
        <w:t xml:space="preserve">Bryan said that </w:t>
      </w:r>
      <w:r w:rsidR="009D0A84" w:rsidRPr="00E26003">
        <w:rPr>
          <w:sz w:val="22"/>
          <w:szCs w:val="22"/>
        </w:rPr>
        <w:t>the new administration asked the governors for a list of projects. A Top 50 list was created and the only Washington State project included was</w:t>
      </w:r>
      <w:r w:rsidRPr="00E26003">
        <w:rPr>
          <w:sz w:val="22"/>
          <w:szCs w:val="22"/>
        </w:rPr>
        <w:t xml:space="preserve"> the SeaTac u</w:t>
      </w:r>
      <w:r w:rsidR="00E26003">
        <w:rPr>
          <w:sz w:val="22"/>
          <w:szCs w:val="22"/>
        </w:rPr>
        <w:t>pgrade. [See Item E</w:t>
      </w:r>
      <w:r w:rsidRPr="00E26003">
        <w:rPr>
          <w:sz w:val="22"/>
          <w:szCs w:val="22"/>
        </w:rPr>
        <w:t>]</w:t>
      </w:r>
    </w:p>
    <w:p w:rsidR="009D0A84" w:rsidRPr="00E26003" w:rsidRDefault="009D0A84" w:rsidP="00FF4A18">
      <w:pPr>
        <w:pStyle w:val="ListParagraph"/>
        <w:numPr>
          <w:ilvl w:val="0"/>
          <w:numId w:val="4"/>
        </w:numPr>
        <w:ind w:left="360"/>
        <w:rPr>
          <w:sz w:val="22"/>
          <w:szCs w:val="22"/>
        </w:rPr>
      </w:pPr>
      <w:r w:rsidRPr="00E26003">
        <w:rPr>
          <w:sz w:val="22"/>
          <w:szCs w:val="22"/>
        </w:rPr>
        <w:t>Bryan also mentioned a proposed infrastructure bill that included a $20 billion investment in broadband that would creat</w:t>
      </w:r>
      <w:r w:rsidR="00EE478A" w:rsidRPr="00E26003">
        <w:rPr>
          <w:sz w:val="22"/>
          <w:szCs w:val="22"/>
        </w:rPr>
        <w:t>e</w:t>
      </w:r>
      <w:r w:rsidRPr="00E26003">
        <w:rPr>
          <w:sz w:val="22"/>
          <w:szCs w:val="22"/>
        </w:rPr>
        <w:t xml:space="preserve"> an estimated 260,000 new jobs</w:t>
      </w:r>
      <w:r w:rsidR="00E26003">
        <w:rPr>
          <w:sz w:val="22"/>
          <w:szCs w:val="22"/>
        </w:rPr>
        <w:t>. [See Item E</w:t>
      </w:r>
      <w:r w:rsidRPr="00E26003">
        <w:rPr>
          <w:sz w:val="22"/>
          <w:szCs w:val="22"/>
        </w:rPr>
        <w:t>]</w:t>
      </w:r>
    </w:p>
    <w:p w:rsidR="00617805" w:rsidRPr="00E26003" w:rsidRDefault="00617805" w:rsidP="00FF4A18">
      <w:pPr>
        <w:pStyle w:val="ListParagraph"/>
        <w:numPr>
          <w:ilvl w:val="0"/>
          <w:numId w:val="4"/>
        </w:numPr>
        <w:ind w:left="360"/>
        <w:rPr>
          <w:sz w:val="22"/>
          <w:szCs w:val="22"/>
        </w:rPr>
      </w:pPr>
      <w:r w:rsidRPr="00E26003">
        <w:rPr>
          <w:sz w:val="22"/>
          <w:szCs w:val="22"/>
        </w:rPr>
        <w:t>Bryan, Nathan, and Andrew all acknowledged that the transition of appointed offices, staffing, etc., will mean things will be in flux for a short period.</w:t>
      </w:r>
    </w:p>
    <w:p w:rsidR="00E26003" w:rsidRPr="00E26003" w:rsidRDefault="00E26003" w:rsidP="00E26003">
      <w:pPr>
        <w:pStyle w:val="ListParagraph"/>
        <w:numPr>
          <w:ilvl w:val="0"/>
          <w:numId w:val="4"/>
        </w:numPr>
        <w:ind w:left="360"/>
        <w:rPr>
          <w:sz w:val="22"/>
          <w:szCs w:val="22"/>
        </w:rPr>
      </w:pPr>
      <w:r w:rsidRPr="00E26003">
        <w:rPr>
          <w:sz w:val="22"/>
          <w:szCs w:val="22"/>
        </w:rPr>
        <w:t>Mapping project is unchanged; hoping to meet (via phone) next week.</w:t>
      </w:r>
    </w:p>
    <w:p w:rsidR="0071256C" w:rsidRPr="00E26003" w:rsidRDefault="0071256C" w:rsidP="00FF4A18">
      <w:pPr>
        <w:pStyle w:val="ListParagraph"/>
        <w:numPr>
          <w:ilvl w:val="0"/>
          <w:numId w:val="4"/>
        </w:numPr>
        <w:ind w:left="360"/>
        <w:rPr>
          <w:sz w:val="22"/>
          <w:szCs w:val="22"/>
        </w:rPr>
      </w:pPr>
      <w:r w:rsidRPr="00E26003">
        <w:rPr>
          <w:sz w:val="22"/>
          <w:szCs w:val="22"/>
        </w:rPr>
        <w:t>Debra mentioned that a CERB grant is a no-go but TEDD member Kinsey Larsen may have found a grant that’s a better fit. [</w:t>
      </w:r>
      <w:r w:rsidR="00E26003">
        <w:rPr>
          <w:sz w:val="22"/>
          <w:szCs w:val="22"/>
        </w:rPr>
        <w:t>See Item F</w:t>
      </w:r>
      <w:r w:rsidRPr="00E26003">
        <w:rPr>
          <w:sz w:val="22"/>
          <w:szCs w:val="22"/>
        </w:rPr>
        <w:t>]</w:t>
      </w:r>
    </w:p>
    <w:p w:rsidR="00617805" w:rsidRPr="00E26003" w:rsidRDefault="009D0A84" w:rsidP="00FF4A18">
      <w:pPr>
        <w:pStyle w:val="ListParagraph"/>
        <w:numPr>
          <w:ilvl w:val="0"/>
          <w:numId w:val="4"/>
        </w:numPr>
        <w:ind w:left="360"/>
        <w:rPr>
          <w:sz w:val="22"/>
          <w:szCs w:val="22"/>
        </w:rPr>
      </w:pPr>
      <w:r w:rsidRPr="00E26003">
        <w:rPr>
          <w:sz w:val="22"/>
          <w:szCs w:val="22"/>
        </w:rPr>
        <w:t xml:space="preserve">Group discussion of the likely closing of the local Quadra Fire/Hearth and Home plant as well as the possible renovation/reopening of the former </w:t>
      </w:r>
      <w:r w:rsidR="0071256C" w:rsidRPr="00E26003">
        <w:rPr>
          <w:sz w:val="22"/>
          <w:szCs w:val="22"/>
        </w:rPr>
        <w:t>Alcoa plant in Addy. [See Item G</w:t>
      </w:r>
      <w:r w:rsidRPr="00E26003">
        <w:rPr>
          <w:sz w:val="22"/>
          <w:szCs w:val="22"/>
        </w:rPr>
        <w:t>]</w:t>
      </w:r>
    </w:p>
    <w:p w:rsidR="00C83AB4" w:rsidRPr="00E26003" w:rsidRDefault="00C83AB4" w:rsidP="00A64E65">
      <w:pPr>
        <w:pStyle w:val="ListParagraph"/>
        <w:numPr>
          <w:ilvl w:val="0"/>
          <w:numId w:val="4"/>
        </w:numPr>
        <w:ind w:left="360"/>
        <w:rPr>
          <w:sz w:val="22"/>
          <w:szCs w:val="22"/>
        </w:rPr>
      </w:pPr>
      <w:r w:rsidRPr="00E26003">
        <w:rPr>
          <w:sz w:val="22"/>
          <w:szCs w:val="22"/>
        </w:rPr>
        <w:lastRenderedPageBreak/>
        <w:t>Brandon</w:t>
      </w:r>
      <w:r w:rsidR="006C4FB5" w:rsidRPr="00E26003">
        <w:rPr>
          <w:sz w:val="22"/>
          <w:szCs w:val="22"/>
        </w:rPr>
        <w:t xml:space="preserve"> and Kevin are</w:t>
      </w:r>
      <w:r w:rsidRPr="00E26003">
        <w:rPr>
          <w:sz w:val="22"/>
          <w:szCs w:val="22"/>
        </w:rPr>
        <w:t xml:space="preserve"> working on several projects </w:t>
      </w:r>
      <w:r w:rsidR="006C4FB5" w:rsidRPr="00E26003">
        <w:rPr>
          <w:sz w:val="22"/>
          <w:szCs w:val="22"/>
        </w:rPr>
        <w:t>with a huge positive long term impact on the Springdale/Mary Walker School District and surrounding community</w:t>
      </w:r>
      <w:r w:rsidRPr="00E26003">
        <w:rPr>
          <w:sz w:val="22"/>
          <w:szCs w:val="22"/>
        </w:rPr>
        <w:t>.</w:t>
      </w:r>
      <w:r w:rsidR="00E26003">
        <w:rPr>
          <w:sz w:val="22"/>
          <w:szCs w:val="22"/>
        </w:rPr>
        <w:t xml:space="preserve"> [Item H</w:t>
      </w:r>
      <w:r w:rsidRPr="00E26003">
        <w:rPr>
          <w:sz w:val="22"/>
          <w:szCs w:val="22"/>
        </w:rPr>
        <w:t>]</w:t>
      </w:r>
    </w:p>
    <w:p w:rsidR="009D0A84" w:rsidRPr="00E26003" w:rsidRDefault="009D0A84" w:rsidP="009D0A84">
      <w:pPr>
        <w:pStyle w:val="ListParagraph"/>
        <w:numPr>
          <w:ilvl w:val="0"/>
          <w:numId w:val="4"/>
        </w:numPr>
        <w:ind w:left="360"/>
        <w:rPr>
          <w:sz w:val="22"/>
          <w:szCs w:val="22"/>
        </w:rPr>
      </w:pPr>
      <w:r w:rsidRPr="00E26003">
        <w:rPr>
          <w:sz w:val="22"/>
          <w:szCs w:val="22"/>
        </w:rPr>
        <w:t xml:space="preserve">Engaging ISPs with BAT team will be our next big step and the topic of our next meeting on the </w:t>
      </w:r>
      <w:r w:rsidRPr="00E26003">
        <w:rPr>
          <w:b/>
          <w:sz w:val="22"/>
          <w:szCs w:val="22"/>
        </w:rPr>
        <w:t>second</w:t>
      </w:r>
      <w:r w:rsidRPr="00E26003">
        <w:rPr>
          <w:sz w:val="22"/>
          <w:szCs w:val="22"/>
        </w:rPr>
        <w:t xml:space="preserve"> </w:t>
      </w:r>
      <w:r w:rsidRPr="00E26003">
        <w:rPr>
          <w:b/>
          <w:sz w:val="22"/>
          <w:szCs w:val="22"/>
        </w:rPr>
        <w:t>Thursday, March 9th</w:t>
      </w:r>
      <w:r w:rsidRPr="00E26003">
        <w:rPr>
          <w:sz w:val="22"/>
          <w:szCs w:val="22"/>
        </w:rPr>
        <w:t>.</w:t>
      </w:r>
      <w:r w:rsidR="000572F3" w:rsidRPr="00E26003">
        <w:rPr>
          <w:sz w:val="22"/>
          <w:szCs w:val="22"/>
        </w:rPr>
        <w:t xml:space="preserve"> (Note that normal BAT meetings are the first Thursdays but Bert and Dave will be at a robotics competition.)</w:t>
      </w:r>
      <w:r w:rsidR="00E26003">
        <w:rPr>
          <w:sz w:val="22"/>
          <w:szCs w:val="22"/>
        </w:rPr>
        <w:t xml:space="preserve"> [Item I</w:t>
      </w:r>
      <w:r w:rsidR="00C83AB4" w:rsidRPr="00E26003">
        <w:rPr>
          <w:sz w:val="22"/>
          <w:szCs w:val="22"/>
        </w:rPr>
        <w:t>]</w:t>
      </w:r>
    </w:p>
    <w:p w:rsidR="00D24AF8" w:rsidRPr="00E26003" w:rsidRDefault="00D24AF8" w:rsidP="00D24AF8">
      <w:pPr>
        <w:pStyle w:val="ListParagraph"/>
        <w:ind w:left="360"/>
        <w:rPr>
          <w:sz w:val="22"/>
          <w:szCs w:val="22"/>
        </w:rPr>
      </w:pPr>
    </w:p>
    <w:p w:rsidR="00407204" w:rsidRPr="00E26003" w:rsidRDefault="0017011C" w:rsidP="00F80282">
      <w:pPr>
        <w:pStyle w:val="Body"/>
        <w:keepNext/>
        <w:spacing w:after="240"/>
        <w:rPr>
          <w:rFonts w:asciiTheme="minorHAnsi" w:hAnsiTheme="minorHAnsi"/>
          <w:b/>
        </w:rPr>
      </w:pPr>
      <w:r w:rsidRPr="00E26003">
        <w:rPr>
          <w:rFonts w:asciiTheme="minorHAnsi" w:hAnsiTheme="minorHAnsi"/>
          <w:b/>
        </w:rPr>
        <w:t>General updates</w:t>
      </w:r>
    </w:p>
    <w:p w:rsidR="008D17E5" w:rsidRPr="00E26003" w:rsidRDefault="008D17E5" w:rsidP="008D17E5">
      <w:pPr>
        <w:rPr>
          <w:rFonts w:eastAsia="Times New Roman"/>
          <w:sz w:val="22"/>
          <w:szCs w:val="22"/>
        </w:rPr>
      </w:pPr>
      <w:r w:rsidRPr="00E26003">
        <w:rPr>
          <w:bCs/>
          <w:sz w:val="22"/>
          <w:szCs w:val="22"/>
          <w:lang w:val="it-IT"/>
        </w:rPr>
        <w:t xml:space="preserve">The January meeting notes included attachments covering Senate and House broadband letters to President Trump, a letter to the National Governors Association from the NTCA, and </w:t>
      </w:r>
      <w:r w:rsidRPr="00E26003">
        <w:rPr>
          <w:rFonts w:eastAsia="Times New Roman"/>
          <w:sz w:val="22"/>
          <w:szCs w:val="22"/>
        </w:rPr>
        <w:t>Schools Health Libraries Broadband Coalition (SHLB, pronounced Shelby) Rural American Broadband Connectivity (ABC) Program information to the Trump transition team.</w:t>
      </w:r>
    </w:p>
    <w:p w:rsidR="00F80282" w:rsidRPr="00E26003" w:rsidRDefault="00387E09" w:rsidP="00670F08">
      <w:pPr>
        <w:pStyle w:val="Body"/>
        <w:numPr>
          <w:ilvl w:val="0"/>
          <w:numId w:val="6"/>
        </w:numPr>
        <w:tabs>
          <w:tab w:val="left" w:pos="270"/>
        </w:tabs>
        <w:ind w:left="0" w:firstLine="0"/>
        <w:rPr>
          <w:rFonts w:asciiTheme="minorHAnsi" w:hAnsiTheme="minorHAnsi"/>
        </w:rPr>
      </w:pPr>
      <w:r w:rsidRPr="00E26003">
        <w:rPr>
          <w:rFonts w:asciiTheme="minorHAnsi" w:hAnsiTheme="minorHAnsi"/>
        </w:rPr>
        <w:t>Robin and Mark presented the Inter Local Agreement to the Spokane Tribal Council yesterday. This is an agreement between the Stevens County Commissioners and the Spokane Tribe to use Scoop and Wellpinit Mountains to provide radio communication sites that can “see” Spokane. This agreement makes possible mutual aid, emergency services, VOIP, etc. It will also allow a signal to go from Wellpinit to Miller Mountain for Fire District 2 in Hunters as well as the Fruitland Bible Camp.</w:t>
      </w:r>
    </w:p>
    <w:p w:rsidR="00387E09" w:rsidRPr="00E26003" w:rsidRDefault="00387E09" w:rsidP="00670F08">
      <w:pPr>
        <w:pStyle w:val="Body"/>
        <w:rPr>
          <w:rFonts w:asciiTheme="minorHAnsi" w:hAnsiTheme="minorHAnsi"/>
        </w:rPr>
      </w:pPr>
      <w:r w:rsidRPr="00E26003">
        <w:rPr>
          <w:rFonts w:asciiTheme="minorHAnsi" w:hAnsiTheme="minorHAnsi"/>
        </w:rPr>
        <w:t xml:space="preserve">There is no exchange of funds, </w:t>
      </w:r>
      <w:r w:rsidR="0090607A">
        <w:rPr>
          <w:rFonts w:asciiTheme="minorHAnsi" w:hAnsiTheme="minorHAnsi"/>
        </w:rPr>
        <w:t xml:space="preserve">just support. This is a Win/Win. </w:t>
      </w:r>
      <w:r w:rsidRPr="00E26003">
        <w:rPr>
          <w:rFonts w:asciiTheme="minorHAnsi" w:hAnsiTheme="minorHAnsi"/>
        </w:rPr>
        <w:t>A meeting is scheduled with Spokane County Commissioner Al French to address some final details.</w:t>
      </w:r>
    </w:p>
    <w:p w:rsidR="00387E09" w:rsidRPr="00E26003" w:rsidRDefault="00387E09" w:rsidP="00670F08">
      <w:pPr>
        <w:pStyle w:val="Body"/>
        <w:rPr>
          <w:rFonts w:asciiTheme="minorHAnsi" w:hAnsiTheme="minorHAnsi"/>
        </w:rPr>
      </w:pPr>
      <w:r w:rsidRPr="00E26003">
        <w:rPr>
          <w:rFonts w:asciiTheme="minorHAnsi" w:hAnsiTheme="minorHAnsi"/>
        </w:rPr>
        <w:t>Once this is all in place the discussion can go to what other public entities may be served by this?</w:t>
      </w:r>
    </w:p>
    <w:p w:rsidR="00E97471" w:rsidRPr="00E26003" w:rsidRDefault="00E97471" w:rsidP="0018117B">
      <w:pPr>
        <w:pStyle w:val="Body"/>
        <w:numPr>
          <w:ilvl w:val="0"/>
          <w:numId w:val="6"/>
        </w:numPr>
        <w:tabs>
          <w:tab w:val="left" w:pos="360"/>
        </w:tabs>
        <w:ind w:left="0" w:firstLine="0"/>
        <w:rPr>
          <w:rFonts w:asciiTheme="minorHAnsi" w:hAnsiTheme="minorHAnsi"/>
          <w:bCs/>
          <w:lang w:val="it-IT"/>
        </w:rPr>
      </w:pPr>
      <w:r w:rsidRPr="00E26003">
        <w:rPr>
          <w:rFonts w:asciiTheme="minorHAnsi" w:hAnsiTheme="minorHAnsi"/>
        </w:rPr>
        <w:t>Robin reported that they will not be applying for the Community Connect grant this time around due to the short window for preparation as well as securing the funds. Monica mentioned that we can come up with letters of support when the time is right.</w:t>
      </w:r>
    </w:p>
    <w:p w:rsidR="00D32095" w:rsidRPr="00E26003" w:rsidRDefault="00D32095" w:rsidP="008D17E5">
      <w:pPr>
        <w:pStyle w:val="Body"/>
        <w:keepNext/>
        <w:numPr>
          <w:ilvl w:val="0"/>
          <w:numId w:val="6"/>
        </w:numPr>
        <w:tabs>
          <w:tab w:val="left" w:pos="360"/>
        </w:tabs>
        <w:ind w:left="0" w:firstLine="0"/>
        <w:rPr>
          <w:rFonts w:asciiTheme="minorHAnsi" w:hAnsiTheme="minorHAnsi"/>
        </w:rPr>
      </w:pPr>
      <w:r w:rsidRPr="00E26003">
        <w:rPr>
          <w:rFonts w:asciiTheme="minorHAnsi" w:hAnsiTheme="minorHAnsi"/>
        </w:rPr>
        <w:t xml:space="preserve">Bert </w:t>
      </w:r>
      <w:r w:rsidR="00C571A3" w:rsidRPr="00E26003">
        <w:rPr>
          <w:rFonts w:asciiTheme="minorHAnsi" w:hAnsiTheme="minorHAnsi"/>
        </w:rPr>
        <w:t xml:space="preserve">and Monica </w:t>
      </w:r>
      <w:r w:rsidRPr="00E26003">
        <w:rPr>
          <w:rFonts w:asciiTheme="minorHAnsi" w:hAnsiTheme="minorHAnsi"/>
        </w:rPr>
        <w:t>spoke about the CCI project</w:t>
      </w:r>
      <w:r w:rsidR="00D303DA" w:rsidRPr="00E26003">
        <w:rPr>
          <w:rFonts w:asciiTheme="minorHAnsi" w:hAnsiTheme="minorHAnsi"/>
        </w:rPr>
        <w:t>.</w:t>
      </w:r>
      <w:r w:rsidRPr="00E26003">
        <w:rPr>
          <w:rFonts w:asciiTheme="minorHAnsi" w:hAnsiTheme="minorHAnsi"/>
        </w:rPr>
        <w:t xml:space="preserve"> </w:t>
      </w:r>
      <w:r w:rsidR="00463757" w:rsidRPr="00E26003">
        <w:rPr>
          <w:rFonts w:asciiTheme="minorHAnsi" w:hAnsiTheme="minorHAnsi"/>
        </w:rPr>
        <w:t xml:space="preserve">The timetable is: </w:t>
      </w:r>
    </w:p>
    <w:p w:rsidR="00463757" w:rsidRPr="00E26003" w:rsidRDefault="00463757" w:rsidP="0090607A">
      <w:pPr>
        <w:pStyle w:val="Body"/>
        <w:rPr>
          <w:rFonts w:asciiTheme="minorHAnsi" w:hAnsiTheme="minorHAnsi"/>
          <w:bCs/>
          <w:lang w:val="it-IT"/>
        </w:rPr>
      </w:pPr>
      <w:r w:rsidRPr="00E26003">
        <w:rPr>
          <w:rFonts w:asciiTheme="minorHAnsi" w:hAnsiTheme="minorHAnsi"/>
        </w:rPr>
        <w:t>January</w:t>
      </w:r>
      <w:r w:rsidRPr="00E26003">
        <w:rPr>
          <w:rFonts w:asciiTheme="minorHAnsi" w:hAnsiTheme="minorHAnsi"/>
          <w:bCs/>
          <w:lang w:val="it-IT"/>
        </w:rPr>
        <w:t>/February: Identify Release 1 collaborators – Team Lead/administrator and community name</w:t>
      </w:r>
      <w:r w:rsidRPr="00E26003">
        <w:rPr>
          <w:rFonts w:asciiTheme="minorHAnsi" w:hAnsiTheme="minorHAnsi"/>
        </w:rPr>
        <w:t>March</w:t>
      </w:r>
      <w:r w:rsidRPr="00E26003">
        <w:rPr>
          <w:rFonts w:asciiTheme="minorHAnsi" w:hAnsiTheme="minorHAnsi"/>
          <w:bCs/>
          <w:lang w:val="it-IT"/>
        </w:rPr>
        <w:t>: Release 1 Available and user testing kickoff</w:t>
      </w:r>
    </w:p>
    <w:p w:rsidR="00463757" w:rsidRPr="00E26003" w:rsidRDefault="00463757" w:rsidP="0018117B">
      <w:pPr>
        <w:pStyle w:val="Body"/>
        <w:keepNext/>
        <w:tabs>
          <w:tab w:val="left" w:pos="360"/>
        </w:tabs>
        <w:spacing w:after="0"/>
        <w:rPr>
          <w:rFonts w:asciiTheme="minorHAnsi" w:hAnsiTheme="minorHAnsi"/>
          <w:bCs/>
          <w:lang w:val="it-IT"/>
        </w:rPr>
      </w:pPr>
      <w:r w:rsidRPr="00E26003">
        <w:rPr>
          <w:rFonts w:asciiTheme="minorHAnsi" w:hAnsiTheme="minorHAnsi"/>
          <w:bCs/>
          <w:lang w:val="it-IT"/>
        </w:rPr>
        <w:tab/>
      </w:r>
      <w:r w:rsidRPr="00E26003">
        <w:rPr>
          <w:rFonts w:asciiTheme="minorHAnsi" w:hAnsiTheme="minorHAnsi"/>
        </w:rPr>
        <w:t>Virtual</w:t>
      </w:r>
      <w:r w:rsidRPr="00E26003">
        <w:rPr>
          <w:rFonts w:asciiTheme="minorHAnsi" w:hAnsiTheme="minorHAnsi"/>
          <w:bCs/>
          <w:lang w:val="it-IT"/>
        </w:rPr>
        <w:t xml:space="preserve"> kickoff meeting</w:t>
      </w:r>
    </w:p>
    <w:p w:rsidR="00463757" w:rsidRPr="00E26003" w:rsidRDefault="00463757" w:rsidP="0018117B">
      <w:pPr>
        <w:pStyle w:val="Body"/>
        <w:keepNext/>
        <w:tabs>
          <w:tab w:val="left" w:pos="360"/>
        </w:tabs>
        <w:spacing w:after="0"/>
        <w:rPr>
          <w:rFonts w:asciiTheme="minorHAnsi" w:hAnsiTheme="minorHAnsi"/>
          <w:bCs/>
          <w:lang w:val="it-IT"/>
        </w:rPr>
      </w:pPr>
      <w:r w:rsidRPr="00E26003">
        <w:rPr>
          <w:rFonts w:asciiTheme="minorHAnsi" w:hAnsiTheme="minorHAnsi"/>
          <w:bCs/>
          <w:lang w:val="it-IT"/>
        </w:rPr>
        <w:tab/>
        <w:t>Logins available for team leads</w:t>
      </w:r>
    </w:p>
    <w:p w:rsidR="00463757" w:rsidRPr="00E26003" w:rsidRDefault="00463757" w:rsidP="0018117B">
      <w:pPr>
        <w:pStyle w:val="Body"/>
        <w:keepNext/>
        <w:tabs>
          <w:tab w:val="left" w:pos="360"/>
        </w:tabs>
        <w:rPr>
          <w:rFonts w:asciiTheme="minorHAnsi" w:hAnsiTheme="minorHAnsi"/>
          <w:bCs/>
          <w:lang w:val="it-IT"/>
        </w:rPr>
      </w:pPr>
      <w:r w:rsidRPr="00E26003">
        <w:rPr>
          <w:rFonts w:asciiTheme="minorHAnsi" w:hAnsiTheme="minorHAnsi"/>
          <w:bCs/>
          <w:lang w:val="it-IT"/>
        </w:rPr>
        <w:tab/>
        <w:t>NTIA points of contact</w:t>
      </w:r>
    </w:p>
    <w:p w:rsidR="00463757" w:rsidRPr="00E26003" w:rsidRDefault="00463757" w:rsidP="0018117B">
      <w:pPr>
        <w:pStyle w:val="Body"/>
        <w:keepNext/>
        <w:spacing w:after="0"/>
        <w:rPr>
          <w:rFonts w:asciiTheme="minorHAnsi" w:hAnsiTheme="minorHAnsi"/>
        </w:rPr>
      </w:pPr>
      <w:r w:rsidRPr="00E26003">
        <w:rPr>
          <w:rFonts w:asciiTheme="minorHAnsi" w:hAnsiTheme="minorHAnsi"/>
        </w:rPr>
        <w:t>April/May/June: Community use, test, feedback</w:t>
      </w:r>
    </w:p>
    <w:p w:rsidR="00463757" w:rsidRPr="00E26003" w:rsidRDefault="00463757" w:rsidP="0018117B">
      <w:pPr>
        <w:pStyle w:val="Body"/>
        <w:keepNext/>
        <w:tabs>
          <w:tab w:val="left" w:pos="360"/>
        </w:tabs>
        <w:spacing w:after="0"/>
        <w:rPr>
          <w:rFonts w:asciiTheme="minorHAnsi" w:hAnsiTheme="minorHAnsi"/>
        </w:rPr>
      </w:pPr>
      <w:r w:rsidRPr="00E26003">
        <w:rPr>
          <w:rFonts w:asciiTheme="minorHAnsi" w:hAnsiTheme="minorHAnsi"/>
        </w:rPr>
        <w:tab/>
        <w:t>Local team uses tool to support planning processes</w:t>
      </w:r>
    </w:p>
    <w:p w:rsidR="00463757" w:rsidRPr="00E26003" w:rsidRDefault="00463757" w:rsidP="0018117B">
      <w:pPr>
        <w:pStyle w:val="Body"/>
        <w:keepNext/>
        <w:tabs>
          <w:tab w:val="left" w:pos="360"/>
        </w:tabs>
        <w:spacing w:after="0"/>
        <w:rPr>
          <w:rFonts w:asciiTheme="minorHAnsi" w:hAnsiTheme="minorHAnsi"/>
          <w:bCs/>
          <w:lang w:val="it-IT"/>
        </w:rPr>
      </w:pPr>
      <w:r w:rsidRPr="00E26003">
        <w:rPr>
          <w:rFonts w:asciiTheme="minorHAnsi" w:hAnsiTheme="minorHAnsi"/>
          <w:bCs/>
          <w:lang w:val="it-IT"/>
        </w:rPr>
        <w:tab/>
        <w:t>Bi-weekly calls for questions and feedback</w:t>
      </w:r>
    </w:p>
    <w:p w:rsidR="0018117B" w:rsidRPr="00E26003" w:rsidRDefault="00463757" w:rsidP="0018117B">
      <w:pPr>
        <w:pStyle w:val="Body"/>
        <w:keepNext/>
        <w:tabs>
          <w:tab w:val="left" w:pos="360"/>
        </w:tabs>
        <w:rPr>
          <w:rFonts w:asciiTheme="minorHAnsi" w:hAnsiTheme="minorHAnsi"/>
        </w:rPr>
      </w:pPr>
      <w:r w:rsidRPr="00E26003">
        <w:rPr>
          <w:rFonts w:asciiTheme="minorHAnsi" w:hAnsiTheme="minorHAnsi"/>
          <w:bCs/>
          <w:lang w:val="it-IT"/>
        </w:rPr>
        <w:tab/>
        <w:t>NTIA point</w:t>
      </w:r>
      <w:r w:rsidRPr="00E26003">
        <w:rPr>
          <w:rFonts w:asciiTheme="minorHAnsi" w:hAnsiTheme="minorHAnsi"/>
        </w:rPr>
        <w:t>-of-contact available for support</w:t>
      </w:r>
    </w:p>
    <w:p w:rsidR="00463757" w:rsidRPr="00E26003" w:rsidRDefault="00463757" w:rsidP="0018117B">
      <w:pPr>
        <w:pStyle w:val="Body"/>
        <w:keepNext/>
        <w:spacing w:after="0"/>
        <w:rPr>
          <w:rFonts w:asciiTheme="minorHAnsi" w:hAnsiTheme="minorHAnsi"/>
        </w:rPr>
      </w:pPr>
      <w:r w:rsidRPr="00E26003">
        <w:rPr>
          <w:rFonts w:asciiTheme="minorHAnsi" w:hAnsiTheme="minorHAnsi"/>
        </w:rPr>
        <w:t>July: Evaluation period ends</w:t>
      </w:r>
    </w:p>
    <w:p w:rsidR="00463757" w:rsidRPr="00E26003" w:rsidRDefault="00463757" w:rsidP="0018117B">
      <w:pPr>
        <w:pStyle w:val="Body"/>
        <w:keepNext/>
        <w:tabs>
          <w:tab w:val="left" w:pos="360"/>
        </w:tabs>
        <w:spacing w:after="0"/>
        <w:rPr>
          <w:rFonts w:asciiTheme="minorHAnsi" w:hAnsiTheme="minorHAnsi"/>
          <w:bCs/>
          <w:lang w:val="it-IT"/>
        </w:rPr>
      </w:pPr>
      <w:r w:rsidRPr="00E26003">
        <w:rPr>
          <w:rFonts w:asciiTheme="minorHAnsi" w:hAnsiTheme="minorHAnsi"/>
        </w:rPr>
        <w:tab/>
      </w:r>
      <w:r w:rsidRPr="00E26003">
        <w:rPr>
          <w:rFonts w:asciiTheme="minorHAnsi" w:hAnsiTheme="minorHAnsi"/>
          <w:bCs/>
          <w:lang w:val="it-IT"/>
        </w:rPr>
        <w:t>One-on-one debrief calls</w:t>
      </w:r>
    </w:p>
    <w:p w:rsidR="00463757" w:rsidRPr="00E26003" w:rsidRDefault="00463757" w:rsidP="0018117B">
      <w:pPr>
        <w:pStyle w:val="Body"/>
        <w:keepNext/>
        <w:tabs>
          <w:tab w:val="left" w:pos="360"/>
        </w:tabs>
        <w:rPr>
          <w:rFonts w:asciiTheme="minorHAnsi" w:hAnsiTheme="minorHAnsi"/>
          <w:bCs/>
          <w:lang w:val="it-IT"/>
        </w:rPr>
      </w:pPr>
      <w:r w:rsidRPr="00E26003">
        <w:rPr>
          <w:rFonts w:asciiTheme="minorHAnsi" w:hAnsiTheme="minorHAnsi"/>
          <w:bCs/>
          <w:lang w:val="it-IT"/>
        </w:rPr>
        <w:tab/>
        <w:t>NTIA produces summary of feedback with intended actions</w:t>
      </w:r>
      <w:r w:rsidRPr="00E26003">
        <w:rPr>
          <w:rFonts w:asciiTheme="minorHAnsi" w:hAnsiTheme="minorHAnsi"/>
          <w:bCs/>
          <w:lang w:val="it-IT"/>
        </w:rPr>
        <w:tab/>
      </w:r>
    </w:p>
    <w:p w:rsidR="008F66C1" w:rsidRPr="00E26003" w:rsidRDefault="00463757" w:rsidP="00670F08">
      <w:pPr>
        <w:pStyle w:val="Body"/>
        <w:rPr>
          <w:rFonts w:asciiTheme="minorHAnsi" w:hAnsiTheme="minorHAnsi"/>
          <w:bCs/>
          <w:lang w:val="it-IT"/>
        </w:rPr>
      </w:pPr>
      <w:r w:rsidRPr="00E26003">
        <w:rPr>
          <w:rFonts w:asciiTheme="minorHAnsi" w:hAnsiTheme="minorHAnsi"/>
          <w:bCs/>
          <w:lang w:val="it-IT"/>
        </w:rPr>
        <w:t xml:space="preserve">Monica added that she and Will have a call scheduled with Karen Perry </w:t>
      </w:r>
      <w:r w:rsidR="008D17E5" w:rsidRPr="00E26003">
        <w:rPr>
          <w:rFonts w:asciiTheme="minorHAnsi" w:hAnsiTheme="minorHAnsi"/>
          <w:bCs/>
          <w:lang w:val="it-IT"/>
        </w:rPr>
        <w:t>next</w:t>
      </w:r>
      <w:r w:rsidRPr="00E26003">
        <w:rPr>
          <w:rFonts w:asciiTheme="minorHAnsi" w:hAnsiTheme="minorHAnsi"/>
          <w:bCs/>
          <w:lang w:val="it-IT"/>
        </w:rPr>
        <w:t xml:space="preserve"> week.</w:t>
      </w:r>
      <w:r w:rsidR="001B390E" w:rsidRPr="00E26003">
        <w:rPr>
          <w:rFonts w:asciiTheme="minorHAnsi" w:hAnsiTheme="minorHAnsi"/>
          <w:bCs/>
          <w:lang w:val="it-IT"/>
        </w:rPr>
        <w:t xml:space="preserve"> Bert requested that the job titles used in the timetable be clearly </w:t>
      </w:r>
      <w:r w:rsidR="001B390E" w:rsidRPr="00E26003">
        <w:rPr>
          <w:rFonts w:asciiTheme="minorHAnsi" w:hAnsiTheme="minorHAnsi"/>
        </w:rPr>
        <w:t>defined</w:t>
      </w:r>
      <w:r w:rsidR="001B390E" w:rsidRPr="00E26003">
        <w:rPr>
          <w:rFonts w:asciiTheme="minorHAnsi" w:hAnsiTheme="minorHAnsi"/>
          <w:bCs/>
          <w:lang w:val="it-IT"/>
        </w:rPr>
        <w:t>.</w:t>
      </w:r>
    </w:p>
    <w:p w:rsidR="000572F3" w:rsidRPr="00E26003" w:rsidRDefault="000572F3" w:rsidP="000572F3">
      <w:pPr>
        <w:pStyle w:val="Body"/>
        <w:numPr>
          <w:ilvl w:val="0"/>
          <w:numId w:val="6"/>
        </w:numPr>
        <w:ind w:left="446" w:hanging="446"/>
        <w:rPr>
          <w:rFonts w:asciiTheme="minorHAnsi" w:hAnsiTheme="minorHAnsi"/>
          <w:bCs/>
          <w:lang w:val="it-IT"/>
        </w:rPr>
      </w:pPr>
      <w:r w:rsidRPr="00E26003">
        <w:rPr>
          <w:rFonts w:asciiTheme="minorHAnsi" w:hAnsiTheme="minorHAnsi"/>
        </w:rPr>
        <w:t>Monica reported lots of legislative activity at both the state and federal levels.</w:t>
      </w:r>
    </w:p>
    <w:p w:rsidR="00F8719F" w:rsidRPr="00E26003" w:rsidRDefault="00F8719F" w:rsidP="00467B98">
      <w:pPr>
        <w:pStyle w:val="Body"/>
        <w:rPr>
          <w:rFonts w:asciiTheme="minorHAnsi" w:hAnsiTheme="minorHAnsi"/>
          <w:bCs/>
          <w:u w:val="single"/>
          <w:lang w:val="it-IT"/>
        </w:rPr>
      </w:pPr>
      <w:r w:rsidRPr="00E26003">
        <w:rPr>
          <w:rFonts w:asciiTheme="minorHAnsi" w:hAnsiTheme="minorHAnsi"/>
          <w:bCs/>
          <w:u w:val="single"/>
          <w:lang w:val="it-IT"/>
        </w:rPr>
        <w:t>WA State Updates</w:t>
      </w:r>
    </w:p>
    <w:p w:rsidR="00F8719F" w:rsidRPr="00E26003" w:rsidRDefault="00DC06C4" w:rsidP="0018117B">
      <w:pPr>
        <w:pStyle w:val="Body"/>
        <w:keepNext/>
        <w:rPr>
          <w:rFonts w:asciiTheme="minorHAnsi" w:hAnsiTheme="minorHAnsi"/>
          <w:bCs/>
          <w:lang w:val="it-IT"/>
        </w:rPr>
      </w:pPr>
      <w:hyperlink r:id="rId8" w:history="1">
        <w:r w:rsidR="00F8719F" w:rsidRPr="00E26003">
          <w:rPr>
            <w:rFonts w:asciiTheme="minorHAnsi" w:hAnsiTheme="minorHAnsi"/>
            <w:bCs/>
            <w:lang w:val="it-IT"/>
          </w:rPr>
          <w:t>SB 5139</w:t>
        </w:r>
      </w:hyperlink>
      <w:r w:rsidR="00F8719F" w:rsidRPr="00E26003">
        <w:rPr>
          <w:rFonts w:asciiTheme="minorHAnsi" w:hAnsiTheme="minorHAnsi"/>
          <w:bCs/>
          <w:lang w:val="it-IT"/>
        </w:rPr>
        <w:t> and </w:t>
      </w:r>
      <w:hyperlink r:id="rId9" w:history="1">
        <w:r w:rsidR="00F8719F" w:rsidRPr="00E26003">
          <w:rPr>
            <w:rFonts w:asciiTheme="minorHAnsi" w:hAnsiTheme="minorHAnsi"/>
            <w:bCs/>
            <w:lang w:val="it-IT"/>
          </w:rPr>
          <w:t>HB 1938</w:t>
        </w:r>
      </w:hyperlink>
      <w:r w:rsidR="00F8719F" w:rsidRPr="00E26003">
        <w:rPr>
          <w:rFonts w:asciiTheme="minorHAnsi" w:hAnsiTheme="minorHAnsi"/>
          <w:bCs/>
          <w:lang w:val="it-IT"/>
        </w:rPr>
        <w:t> Relating to ensuring economic development by authorizing public utility districts to provide retail telecommunications service</w:t>
      </w:r>
      <w:r w:rsidR="00467B98" w:rsidRPr="00E26003">
        <w:rPr>
          <w:rFonts w:asciiTheme="minorHAnsi" w:hAnsiTheme="minorHAnsi"/>
          <w:bCs/>
          <w:lang w:val="it-IT"/>
        </w:rPr>
        <w:t>.</w:t>
      </w:r>
    </w:p>
    <w:p w:rsidR="00467B98" w:rsidRPr="00E26003" w:rsidRDefault="00DC06C4" w:rsidP="00467B98">
      <w:pPr>
        <w:pStyle w:val="PlainText"/>
        <w:rPr>
          <w:rFonts w:asciiTheme="minorHAnsi" w:hAnsiTheme="minorHAnsi"/>
          <w:szCs w:val="22"/>
        </w:rPr>
      </w:pPr>
      <w:hyperlink r:id="rId10" w:history="1">
        <w:r w:rsidR="00467B98" w:rsidRPr="00E26003">
          <w:rPr>
            <w:rStyle w:val="Hyperlink"/>
            <w:rFonts w:asciiTheme="minorHAnsi" w:hAnsiTheme="minorHAnsi"/>
            <w:szCs w:val="22"/>
          </w:rPr>
          <w:t>http://lawfilesext.leg.wa.gov/biennium/2017-18/Pdf/Bills/Senate%20Bills/5139.pdf</w:t>
        </w:r>
      </w:hyperlink>
    </w:p>
    <w:p w:rsidR="00467B98" w:rsidRPr="00E26003" w:rsidRDefault="00DC06C4" w:rsidP="009F2848">
      <w:pPr>
        <w:pStyle w:val="PlainText"/>
        <w:rPr>
          <w:rFonts w:asciiTheme="minorHAnsi" w:hAnsiTheme="minorHAnsi"/>
          <w:szCs w:val="22"/>
        </w:rPr>
      </w:pPr>
      <w:hyperlink r:id="rId11" w:history="1">
        <w:r w:rsidR="00467B98" w:rsidRPr="00E26003">
          <w:rPr>
            <w:rStyle w:val="Hyperlink"/>
            <w:rFonts w:asciiTheme="minorHAnsi" w:hAnsiTheme="minorHAnsi"/>
            <w:szCs w:val="22"/>
          </w:rPr>
          <w:t>http://app.leg.wa.gov/billsummary?BillNumber=1938&amp;Year=2017</w:t>
        </w:r>
      </w:hyperlink>
    </w:p>
    <w:p w:rsidR="009F2848" w:rsidRPr="00E26003" w:rsidRDefault="009F2848" w:rsidP="009F2848">
      <w:pPr>
        <w:pStyle w:val="PlainText"/>
        <w:rPr>
          <w:rFonts w:asciiTheme="minorHAnsi" w:hAnsiTheme="minorHAnsi"/>
          <w:szCs w:val="22"/>
        </w:rPr>
      </w:pPr>
    </w:p>
    <w:p w:rsidR="00F8719F" w:rsidRPr="00E26003" w:rsidRDefault="00DC06C4" w:rsidP="0018117B">
      <w:pPr>
        <w:pStyle w:val="Body"/>
        <w:keepNext/>
        <w:rPr>
          <w:rFonts w:asciiTheme="minorHAnsi" w:hAnsiTheme="minorHAnsi"/>
          <w:bCs/>
          <w:lang w:val="it-IT"/>
        </w:rPr>
      </w:pPr>
      <w:hyperlink r:id="rId12" w:history="1">
        <w:r w:rsidR="00F8719F" w:rsidRPr="00E26003">
          <w:rPr>
            <w:rFonts w:asciiTheme="minorHAnsi" w:hAnsiTheme="minorHAnsi"/>
            <w:bCs/>
            <w:lang w:val="it-IT"/>
          </w:rPr>
          <w:t>SB 5483</w:t>
        </w:r>
      </w:hyperlink>
      <w:r w:rsidR="00F8719F" w:rsidRPr="00E26003">
        <w:rPr>
          <w:rFonts w:asciiTheme="minorHAnsi" w:hAnsiTheme="minorHAnsi"/>
          <w:bCs/>
          <w:lang w:val="it-IT"/>
        </w:rPr>
        <w:t> Relating to ensuring economic development through the provision of telecommunications services to underserved and unserved</w:t>
      </w:r>
      <w:r w:rsidR="005243E6" w:rsidRPr="00E26003">
        <w:rPr>
          <w:rFonts w:asciiTheme="minorHAnsi" w:hAnsiTheme="minorHAnsi"/>
          <w:bCs/>
          <w:lang w:val="it-IT"/>
        </w:rPr>
        <w:t>, and including the reestablishment of a broadband office.</w:t>
      </w:r>
    </w:p>
    <w:p w:rsidR="00467B98" w:rsidRPr="00E26003" w:rsidRDefault="00DC06C4" w:rsidP="009F2848">
      <w:pPr>
        <w:pStyle w:val="PlainText"/>
        <w:rPr>
          <w:rFonts w:asciiTheme="minorHAnsi" w:hAnsiTheme="minorHAnsi"/>
          <w:szCs w:val="22"/>
        </w:rPr>
      </w:pPr>
      <w:hyperlink r:id="rId13" w:history="1">
        <w:r w:rsidR="00467B98" w:rsidRPr="00E26003">
          <w:rPr>
            <w:rStyle w:val="Hyperlink"/>
            <w:rFonts w:asciiTheme="minorHAnsi" w:hAnsiTheme="minorHAnsi"/>
            <w:szCs w:val="22"/>
          </w:rPr>
          <w:t>http://lawfilesext.leg.wa.gov/biennium/2017-18/Pdf/Bills/Senate%20Bills/5483.pdf</w:t>
        </w:r>
      </w:hyperlink>
    </w:p>
    <w:p w:rsidR="009F2848" w:rsidRPr="00E26003" w:rsidRDefault="009F2848" w:rsidP="009F2848">
      <w:pPr>
        <w:pStyle w:val="PlainText"/>
        <w:rPr>
          <w:rFonts w:asciiTheme="minorHAnsi" w:hAnsiTheme="minorHAnsi"/>
          <w:szCs w:val="22"/>
        </w:rPr>
      </w:pPr>
    </w:p>
    <w:p w:rsidR="00467B98" w:rsidRPr="00E26003" w:rsidRDefault="00DC06C4" w:rsidP="0018117B">
      <w:pPr>
        <w:pStyle w:val="Body"/>
        <w:keepNext/>
        <w:rPr>
          <w:rFonts w:asciiTheme="minorHAnsi" w:hAnsiTheme="minorHAnsi"/>
          <w:bCs/>
          <w:lang w:val="it-IT"/>
        </w:rPr>
      </w:pPr>
      <w:hyperlink r:id="rId14" w:history="1">
        <w:r w:rsidR="00F8719F" w:rsidRPr="00E26003">
          <w:rPr>
            <w:rFonts w:asciiTheme="minorHAnsi" w:hAnsiTheme="minorHAnsi"/>
            <w:bCs/>
            <w:lang w:val="it-IT"/>
          </w:rPr>
          <w:t>SB 5464</w:t>
        </w:r>
      </w:hyperlink>
      <w:r w:rsidR="00F8719F" w:rsidRPr="00E26003">
        <w:rPr>
          <w:rFonts w:asciiTheme="minorHAnsi" w:hAnsiTheme="minorHAnsi"/>
          <w:bCs/>
          <w:lang w:val="it-IT"/>
        </w:rPr>
        <w:t> Relating to establishing the Washington investment trust significant public infrastructure needs</w:t>
      </w:r>
    </w:p>
    <w:p w:rsidR="00467B98" w:rsidRPr="00E26003" w:rsidRDefault="00DC06C4" w:rsidP="009F2848">
      <w:pPr>
        <w:pStyle w:val="PlainText"/>
        <w:rPr>
          <w:rStyle w:val="Hyperlink"/>
          <w:szCs w:val="22"/>
        </w:rPr>
      </w:pPr>
      <w:hyperlink r:id="rId15" w:history="1">
        <w:r w:rsidR="00467B98" w:rsidRPr="00E26003">
          <w:rPr>
            <w:rStyle w:val="Hyperlink"/>
            <w:rFonts w:asciiTheme="minorHAnsi" w:hAnsiTheme="minorHAnsi"/>
            <w:szCs w:val="22"/>
          </w:rPr>
          <w:t>http://app.leg.wa.gov/billsummary?BillNumber=5464&amp;Year=2017</w:t>
        </w:r>
      </w:hyperlink>
    </w:p>
    <w:p w:rsidR="009F2848" w:rsidRPr="00E26003" w:rsidRDefault="009F2848" w:rsidP="009F2848">
      <w:pPr>
        <w:pStyle w:val="PlainText"/>
        <w:rPr>
          <w:rStyle w:val="Hyperlink"/>
          <w:szCs w:val="22"/>
        </w:rPr>
      </w:pPr>
    </w:p>
    <w:p w:rsidR="00467B98" w:rsidRPr="00E26003" w:rsidRDefault="00DC06C4" w:rsidP="0018117B">
      <w:pPr>
        <w:pStyle w:val="Body"/>
        <w:keepNext/>
        <w:rPr>
          <w:rFonts w:asciiTheme="minorHAnsi" w:hAnsiTheme="minorHAnsi"/>
          <w:bCs/>
          <w:lang w:val="it-IT"/>
        </w:rPr>
      </w:pPr>
      <w:hyperlink r:id="rId16" w:history="1">
        <w:r w:rsidR="00F8719F" w:rsidRPr="00E26003">
          <w:rPr>
            <w:rFonts w:asciiTheme="minorHAnsi" w:hAnsiTheme="minorHAnsi"/>
            <w:bCs/>
            <w:lang w:val="it-IT"/>
          </w:rPr>
          <w:t>SB 5679</w:t>
        </w:r>
      </w:hyperlink>
      <w:r w:rsidR="00F8719F" w:rsidRPr="00E26003">
        <w:rPr>
          <w:rFonts w:asciiTheme="minorHAnsi" w:hAnsiTheme="minorHAnsi"/>
          <w:bCs/>
          <w:lang w:val="it-IT"/>
        </w:rPr>
        <w:t> and </w:t>
      </w:r>
      <w:hyperlink r:id="rId17" w:history="1">
        <w:r w:rsidR="00F8719F" w:rsidRPr="00E26003">
          <w:rPr>
            <w:rFonts w:asciiTheme="minorHAnsi" w:hAnsiTheme="minorHAnsi"/>
            <w:bCs/>
            <w:lang w:val="it-IT"/>
          </w:rPr>
          <w:t>HB 1702</w:t>
        </w:r>
      </w:hyperlink>
      <w:r w:rsidR="00F8719F" w:rsidRPr="00E26003">
        <w:rPr>
          <w:rFonts w:asciiTheme="minorHAnsi" w:hAnsiTheme="minorHAnsi"/>
          <w:bCs/>
          <w:lang w:val="it-IT"/>
        </w:rPr>
        <w:t> Concerning the authority of port districts to provide telecommunications services</w:t>
      </w:r>
      <w:r w:rsidR="00467B98" w:rsidRPr="00E26003">
        <w:rPr>
          <w:rFonts w:asciiTheme="minorHAnsi" w:hAnsiTheme="minorHAnsi"/>
          <w:bCs/>
          <w:lang w:val="it-IT"/>
        </w:rPr>
        <w:t>.</w:t>
      </w:r>
    </w:p>
    <w:p w:rsidR="00467B98" w:rsidRPr="00E26003" w:rsidRDefault="00DC06C4" w:rsidP="00467B98">
      <w:pPr>
        <w:pStyle w:val="PlainText"/>
        <w:rPr>
          <w:rFonts w:asciiTheme="minorHAnsi" w:hAnsiTheme="minorHAnsi"/>
          <w:szCs w:val="22"/>
        </w:rPr>
      </w:pPr>
      <w:hyperlink r:id="rId18" w:history="1">
        <w:r w:rsidR="00467B98" w:rsidRPr="00E26003">
          <w:rPr>
            <w:rStyle w:val="Hyperlink"/>
            <w:rFonts w:asciiTheme="minorHAnsi" w:hAnsiTheme="minorHAnsi"/>
            <w:szCs w:val="22"/>
          </w:rPr>
          <w:t>http://app.leg.wa.gov/billsummary?BillNumber=5679&amp;Year=2017</w:t>
        </w:r>
      </w:hyperlink>
    </w:p>
    <w:p w:rsidR="00467B98" w:rsidRPr="00E26003" w:rsidRDefault="00DC06C4" w:rsidP="00467B98">
      <w:pPr>
        <w:pStyle w:val="PlainText"/>
        <w:rPr>
          <w:rFonts w:asciiTheme="minorHAnsi" w:hAnsiTheme="minorHAnsi"/>
          <w:szCs w:val="22"/>
        </w:rPr>
      </w:pPr>
      <w:hyperlink r:id="rId19" w:history="1">
        <w:r w:rsidR="00467B98" w:rsidRPr="00E26003">
          <w:rPr>
            <w:rStyle w:val="Hyperlink"/>
            <w:rFonts w:asciiTheme="minorHAnsi" w:hAnsiTheme="minorHAnsi"/>
            <w:szCs w:val="22"/>
          </w:rPr>
          <w:t>http://app.leg.wa.gov/billsummary?BillNumber=1702&amp;Year=2017</w:t>
        </w:r>
      </w:hyperlink>
    </w:p>
    <w:p w:rsidR="00467B98" w:rsidRPr="00E26003" w:rsidRDefault="00467B98" w:rsidP="00B21E07">
      <w:pPr>
        <w:pStyle w:val="Body"/>
        <w:ind w:left="450"/>
        <w:rPr>
          <w:rFonts w:asciiTheme="minorHAnsi" w:eastAsia="Times New Roman" w:hAnsiTheme="minorHAnsi"/>
        </w:rPr>
      </w:pPr>
    </w:p>
    <w:p w:rsidR="00467B98" w:rsidRPr="00E26003" w:rsidRDefault="00DC06C4" w:rsidP="0018117B">
      <w:pPr>
        <w:pStyle w:val="Body"/>
        <w:keepNext/>
        <w:rPr>
          <w:rFonts w:asciiTheme="minorHAnsi" w:hAnsiTheme="minorHAnsi"/>
          <w:bCs/>
          <w:lang w:val="it-IT"/>
        </w:rPr>
      </w:pPr>
      <w:hyperlink r:id="rId20" w:history="1">
        <w:r w:rsidR="00F8719F" w:rsidRPr="00E26003">
          <w:rPr>
            <w:rFonts w:asciiTheme="minorHAnsi" w:hAnsiTheme="minorHAnsi"/>
            <w:bCs/>
            <w:lang w:val="it-IT"/>
          </w:rPr>
          <w:t>SB 5711</w:t>
        </w:r>
      </w:hyperlink>
      <w:r w:rsidR="00F8719F" w:rsidRPr="00E26003">
        <w:rPr>
          <w:rFonts w:asciiTheme="minorHAnsi" w:hAnsiTheme="minorHAnsi"/>
          <w:bCs/>
          <w:lang w:val="it-IT"/>
        </w:rPr>
        <w:t> and </w:t>
      </w:r>
      <w:hyperlink r:id="rId21" w:history="1">
        <w:r w:rsidR="00F8719F" w:rsidRPr="00E26003">
          <w:rPr>
            <w:rFonts w:asciiTheme="minorHAnsi" w:hAnsiTheme="minorHAnsi"/>
            <w:bCs/>
            <w:lang w:val="it-IT"/>
          </w:rPr>
          <w:t>HB 1921</w:t>
        </w:r>
      </w:hyperlink>
      <w:r w:rsidR="00F8719F" w:rsidRPr="00E26003">
        <w:rPr>
          <w:rFonts w:asciiTheme="minorHAnsi" w:hAnsiTheme="minorHAnsi"/>
          <w:bCs/>
          <w:lang w:val="it-IT"/>
        </w:rPr>
        <w:t> Revises telecommunications services provisions (ROW, pole attachments, State USF change from telecommunications services to communications services)</w:t>
      </w:r>
      <w:r w:rsidR="00467B98" w:rsidRPr="00E26003">
        <w:rPr>
          <w:rFonts w:asciiTheme="minorHAnsi" w:hAnsiTheme="minorHAnsi"/>
          <w:bCs/>
          <w:lang w:val="it-IT"/>
        </w:rPr>
        <w:t>.</w:t>
      </w:r>
    </w:p>
    <w:p w:rsidR="00467B98" w:rsidRPr="00E26003" w:rsidRDefault="00DC06C4" w:rsidP="00467B98">
      <w:pPr>
        <w:pStyle w:val="PlainText"/>
        <w:rPr>
          <w:rFonts w:asciiTheme="minorHAnsi" w:hAnsiTheme="minorHAnsi"/>
          <w:szCs w:val="22"/>
        </w:rPr>
      </w:pPr>
      <w:hyperlink r:id="rId22" w:history="1">
        <w:r w:rsidR="00467B98" w:rsidRPr="00E26003">
          <w:rPr>
            <w:rStyle w:val="Hyperlink"/>
            <w:rFonts w:asciiTheme="minorHAnsi" w:hAnsiTheme="minorHAnsi"/>
            <w:szCs w:val="22"/>
          </w:rPr>
          <w:t>http://app.leg.wa.gov/billsummary?BillNumber=5711&amp;Year=2017</w:t>
        </w:r>
      </w:hyperlink>
    </w:p>
    <w:p w:rsidR="00467B98" w:rsidRPr="00E26003" w:rsidRDefault="00DC06C4" w:rsidP="005819F4">
      <w:pPr>
        <w:pStyle w:val="PlainText"/>
        <w:rPr>
          <w:rStyle w:val="Hyperlink"/>
          <w:rFonts w:asciiTheme="minorHAnsi" w:hAnsiTheme="minorHAnsi"/>
          <w:szCs w:val="22"/>
        </w:rPr>
      </w:pPr>
      <w:hyperlink r:id="rId23" w:history="1">
        <w:r w:rsidR="00467B98" w:rsidRPr="00E26003">
          <w:rPr>
            <w:rStyle w:val="Hyperlink"/>
            <w:rFonts w:asciiTheme="minorHAnsi" w:hAnsiTheme="minorHAnsi"/>
            <w:szCs w:val="22"/>
          </w:rPr>
          <w:t>http://app.leg.wa.gov/billsummary?BillNumber=1921&amp;Year=2017</w:t>
        </w:r>
      </w:hyperlink>
    </w:p>
    <w:p w:rsidR="0018117B" w:rsidRPr="00E26003" w:rsidRDefault="0018117B" w:rsidP="005819F4">
      <w:pPr>
        <w:pStyle w:val="PlainText"/>
        <w:rPr>
          <w:rFonts w:asciiTheme="minorHAnsi" w:hAnsiTheme="minorHAnsi"/>
          <w:szCs w:val="22"/>
        </w:rPr>
      </w:pPr>
    </w:p>
    <w:p w:rsidR="00F8719F" w:rsidRPr="00E26003" w:rsidRDefault="00B21E07" w:rsidP="009F2848">
      <w:pPr>
        <w:pStyle w:val="Body"/>
        <w:rPr>
          <w:rFonts w:asciiTheme="minorHAnsi" w:hAnsiTheme="minorHAnsi"/>
          <w:bCs/>
          <w:lang w:val="it-IT"/>
        </w:rPr>
      </w:pPr>
      <w:r w:rsidRPr="00E26003">
        <w:rPr>
          <w:rFonts w:asciiTheme="minorHAnsi" w:hAnsiTheme="minorHAnsi"/>
          <w:bCs/>
          <w:lang w:val="it-IT"/>
        </w:rPr>
        <w:t>Monica added that last month she said</w:t>
      </w:r>
      <w:r w:rsidR="00F8719F" w:rsidRPr="00E26003">
        <w:rPr>
          <w:rFonts w:asciiTheme="minorHAnsi" w:hAnsiTheme="minorHAnsi"/>
          <w:bCs/>
          <w:lang w:val="it-IT"/>
        </w:rPr>
        <w:t xml:space="preserve"> the submittal from Washington State to the National Governor’s Association (NGA) didn’t include broadband. </w:t>
      </w:r>
      <w:r w:rsidR="009F2848" w:rsidRPr="00E26003">
        <w:rPr>
          <w:rFonts w:asciiTheme="minorHAnsi" w:hAnsiTheme="minorHAnsi"/>
          <w:bCs/>
          <w:lang w:val="it-IT"/>
        </w:rPr>
        <w:t>She noticed that</w:t>
      </w:r>
      <w:r w:rsidR="00F8719F" w:rsidRPr="00E26003">
        <w:rPr>
          <w:rFonts w:asciiTheme="minorHAnsi" w:hAnsiTheme="minorHAnsi"/>
          <w:bCs/>
          <w:lang w:val="it-IT"/>
        </w:rPr>
        <w:t xml:space="preserve"> a revised list was submitted yesterday</w:t>
      </w:r>
      <w:r w:rsidR="0018117B" w:rsidRPr="00E26003">
        <w:rPr>
          <w:rFonts w:asciiTheme="minorHAnsi" w:hAnsiTheme="minorHAnsi"/>
          <w:bCs/>
          <w:lang w:val="it-IT"/>
        </w:rPr>
        <w:t>; b</w:t>
      </w:r>
      <w:r w:rsidRPr="00E26003">
        <w:rPr>
          <w:rFonts w:asciiTheme="minorHAnsi" w:hAnsiTheme="minorHAnsi"/>
          <w:bCs/>
          <w:lang w:val="it-IT"/>
        </w:rPr>
        <w:t>roadband was one of four items (on the list of 20) in the NO column</w:t>
      </w:r>
      <w:r w:rsidR="00F8719F" w:rsidRPr="00E26003">
        <w:rPr>
          <w:rFonts w:asciiTheme="minorHAnsi" w:hAnsiTheme="minorHAnsi"/>
          <w:bCs/>
          <w:lang w:val="it-IT"/>
        </w:rPr>
        <w:t>. </w:t>
      </w:r>
    </w:p>
    <w:p w:rsidR="00F8719F" w:rsidRPr="00E26003" w:rsidRDefault="00F8719F" w:rsidP="00DF5F56">
      <w:pPr>
        <w:pStyle w:val="Body"/>
        <w:rPr>
          <w:rFonts w:asciiTheme="minorHAnsi" w:hAnsiTheme="minorHAnsi"/>
          <w:bCs/>
          <w:u w:val="single"/>
          <w:lang w:val="it-IT"/>
        </w:rPr>
      </w:pPr>
      <w:r w:rsidRPr="00E26003">
        <w:rPr>
          <w:rFonts w:asciiTheme="minorHAnsi" w:hAnsiTheme="minorHAnsi"/>
          <w:bCs/>
          <w:u w:val="single"/>
          <w:lang w:val="it-IT"/>
        </w:rPr>
        <w:t>National Updates</w:t>
      </w:r>
    </w:p>
    <w:p w:rsidR="00443940" w:rsidRPr="00E26003" w:rsidRDefault="00443940" w:rsidP="00DF5F56">
      <w:pPr>
        <w:pStyle w:val="Body"/>
        <w:rPr>
          <w:rFonts w:asciiTheme="minorHAnsi" w:hAnsiTheme="minorHAnsi"/>
          <w:bCs/>
          <w:lang w:val="it-IT"/>
        </w:rPr>
      </w:pPr>
      <w:r w:rsidRPr="00E26003">
        <w:t xml:space="preserve">In addition to providing folks with a link to the </w:t>
      </w:r>
      <w:hyperlink r:id="rId24" w:history="1">
        <w:r w:rsidRPr="00E26003">
          <w:t>WH Broadband Opportunities Council (BOC) report</w:t>
        </w:r>
      </w:hyperlink>
      <w:r w:rsidRPr="00E26003">
        <w:t>, Debra mentioned that a next step was a new group. Monica provided the official announcement about it:  “As we move forward, agencies will continue these coordination efforts through the Broadband Interagency Working Group, which will be led by NTIA’s BroadbandUSA program and USDA’s Rural Utilities Service (RUS). As part these efforts, NTIA’s BroadbandUSA program will held a webinar on January 18 featuring speakers from NTIA, RUS and the Treasury Department’s Office of the Comptroller of the Currency to discuss th</w:t>
      </w:r>
      <w:r w:rsidR="0090607A">
        <w:t xml:space="preserve">e Council’s progress and work.” </w:t>
      </w:r>
      <w:hyperlink r:id="rId25" w:history="1">
        <w:r w:rsidRPr="00E26003">
          <w:rPr>
            <w:rStyle w:val="Hyperlink"/>
          </w:rPr>
          <w:t>https://www.ntia.doc.gov/files/ntia/publications/broadband_opportunity_council_agencies_progress_report_jan2017.pdf</w:t>
        </w:r>
      </w:hyperlink>
    </w:p>
    <w:p w:rsidR="0018117B" w:rsidRPr="00E26003" w:rsidRDefault="00DC06C4" w:rsidP="0018117B">
      <w:pPr>
        <w:pStyle w:val="Body"/>
        <w:keepNext/>
      </w:pPr>
      <w:hyperlink r:id="rId26" w:history="1">
        <w:r w:rsidR="00F8719F" w:rsidRPr="00E26003">
          <w:rPr>
            <w:rFonts w:asciiTheme="minorHAnsi" w:hAnsiTheme="minorHAnsi"/>
            <w:bCs/>
            <w:lang w:val="it-IT"/>
          </w:rPr>
          <w:t>Senate Blueprint to Rebuild America’s Infrastructure</w:t>
        </w:r>
      </w:hyperlink>
      <w:r w:rsidR="00F8719F" w:rsidRPr="00E26003">
        <w:rPr>
          <w:rFonts w:asciiTheme="minorHAnsi" w:hAnsiTheme="minorHAnsi"/>
          <w:bCs/>
          <w:lang w:val="it-IT"/>
        </w:rPr>
        <w:t> (includes $20B for broadband)</w:t>
      </w:r>
    </w:p>
    <w:p w:rsidR="00F8719F" w:rsidRPr="00E26003" w:rsidRDefault="00DC06C4" w:rsidP="00DF5F56">
      <w:pPr>
        <w:pStyle w:val="Body"/>
        <w:rPr>
          <w:rFonts w:asciiTheme="minorHAnsi" w:hAnsiTheme="minorHAnsi"/>
          <w:bCs/>
          <w:lang w:val="it-IT"/>
        </w:rPr>
      </w:pPr>
      <w:hyperlink r:id="rId27" w:history="1">
        <w:r w:rsidR="00B507DC" w:rsidRPr="00E26003">
          <w:rPr>
            <w:rStyle w:val="Hyperlink"/>
          </w:rPr>
          <w:t>https://www.dpcc.senate.gov/files/documents/ABlueprinttoRebuildAmericasInfrastructure1.24.17.pdf</w:t>
        </w:r>
      </w:hyperlink>
    </w:p>
    <w:p w:rsidR="00F8719F" w:rsidRPr="00E26003" w:rsidRDefault="00DC06C4" w:rsidP="0018117B">
      <w:pPr>
        <w:pStyle w:val="Body"/>
        <w:keepNext/>
        <w:rPr>
          <w:rFonts w:asciiTheme="minorHAnsi" w:hAnsiTheme="minorHAnsi"/>
          <w:bCs/>
          <w:lang w:val="it-IT"/>
        </w:rPr>
      </w:pPr>
      <w:hyperlink r:id="rId28" w:history="1">
        <w:r w:rsidR="00F8719F" w:rsidRPr="00E26003">
          <w:rPr>
            <w:rFonts w:asciiTheme="minorHAnsi" w:hAnsiTheme="minorHAnsi"/>
            <w:bCs/>
            <w:lang w:val="it-IT"/>
          </w:rPr>
          <w:t>H.R.547</w:t>
        </w:r>
      </w:hyperlink>
      <w:r w:rsidR="00F8719F" w:rsidRPr="00E26003">
        <w:rPr>
          <w:rFonts w:asciiTheme="minorHAnsi" w:hAnsiTheme="minorHAnsi"/>
          <w:bCs/>
          <w:lang w:val="it-IT"/>
        </w:rPr>
        <w:t> – National Infrastructure Development Bank Act of 2017 to facilitate efficient investments and financing of infrastructure projects and new job creation through the establishment of a National Infrastructure Development Bank, and for other purposes. </w:t>
      </w:r>
    </w:p>
    <w:p w:rsidR="00B507DC" w:rsidRPr="00E26003" w:rsidRDefault="00DC06C4" w:rsidP="00DF5F56">
      <w:pPr>
        <w:pStyle w:val="Body"/>
        <w:rPr>
          <w:rFonts w:asciiTheme="minorHAnsi" w:hAnsiTheme="minorHAnsi"/>
          <w:bCs/>
          <w:lang w:val="it-IT"/>
        </w:rPr>
      </w:pPr>
      <w:hyperlink r:id="rId29" w:history="1">
        <w:r w:rsidR="00B507DC" w:rsidRPr="00E26003">
          <w:rPr>
            <w:rStyle w:val="Hyperlink"/>
          </w:rPr>
          <w:t>https://www.congress.gov/bill/115th-congress/house-bill/547?q=%7B%22search%22%3A%5B%22broadband%22%5D%7D&amp;r=12</w:t>
        </w:r>
      </w:hyperlink>
    </w:p>
    <w:p w:rsidR="004B691D" w:rsidRPr="00E26003" w:rsidRDefault="00DC06C4" w:rsidP="0018117B">
      <w:pPr>
        <w:pStyle w:val="Body"/>
        <w:keepNext/>
        <w:rPr>
          <w:rFonts w:asciiTheme="minorHAnsi" w:hAnsiTheme="minorHAnsi"/>
          <w:bCs/>
          <w:lang w:val="it-IT"/>
        </w:rPr>
      </w:pPr>
      <w:hyperlink r:id="rId30" w:history="1">
        <w:r w:rsidR="00F8719F" w:rsidRPr="00E26003">
          <w:rPr>
            <w:rFonts w:asciiTheme="minorHAnsi" w:hAnsiTheme="minorHAnsi"/>
            <w:bCs/>
            <w:lang w:val="it-IT"/>
          </w:rPr>
          <w:t>New Deal Rural Broadband Act of 2017</w:t>
        </w:r>
      </w:hyperlink>
      <w:r w:rsidR="00F8719F" w:rsidRPr="00E26003">
        <w:rPr>
          <w:rFonts w:asciiTheme="minorHAnsi" w:hAnsiTheme="minorHAnsi"/>
          <w:bCs/>
          <w:lang w:val="it-IT"/>
        </w:rPr>
        <w:t> –</w:t>
      </w:r>
      <w:r w:rsidR="009F2848" w:rsidRPr="00E26003">
        <w:rPr>
          <w:rFonts w:asciiTheme="minorHAnsi" w:hAnsiTheme="minorHAnsi"/>
          <w:bCs/>
          <w:lang w:val="it-IT"/>
        </w:rPr>
        <w:t>T</w:t>
      </w:r>
      <w:r w:rsidR="00F8719F" w:rsidRPr="00E26003">
        <w:rPr>
          <w:rFonts w:asciiTheme="minorHAnsi" w:hAnsiTheme="minorHAnsi"/>
          <w:bCs/>
          <w:lang w:val="it-IT"/>
        </w:rPr>
        <w:t>his is </w:t>
      </w:r>
      <w:hyperlink r:id="rId31" w:history="1">
        <w:r w:rsidR="00F8719F" w:rsidRPr="00E26003">
          <w:rPr>
            <w:rFonts w:asciiTheme="minorHAnsi" w:hAnsiTheme="minorHAnsi"/>
            <w:bCs/>
            <w:lang w:val="it-IT"/>
          </w:rPr>
          <w:t>H.R. 800</w:t>
        </w:r>
      </w:hyperlink>
      <w:r w:rsidR="00F8719F" w:rsidRPr="00E26003">
        <w:rPr>
          <w:rFonts w:asciiTheme="minorHAnsi" w:hAnsiTheme="minorHAnsi"/>
          <w:bCs/>
          <w:lang w:val="it-IT"/>
        </w:rPr>
        <w:t> to establish the Office of Rural Broadband Initiatives within the Department of Agriculture, to preserve open internet requirements, and for other purposes.</w:t>
      </w:r>
    </w:p>
    <w:p w:rsidR="004B691D" w:rsidRPr="00E26003" w:rsidRDefault="00DC06C4" w:rsidP="004B691D">
      <w:pPr>
        <w:pStyle w:val="PlainText"/>
        <w:rPr>
          <w:rFonts w:asciiTheme="minorHAnsi" w:hAnsiTheme="minorHAnsi"/>
          <w:szCs w:val="22"/>
        </w:rPr>
      </w:pPr>
      <w:hyperlink r:id="rId32" w:history="1">
        <w:r w:rsidR="004B691D" w:rsidRPr="00E26003">
          <w:rPr>
            <w:rStyle w:val="Hyperlink"/>
            <w:rFonts w:asciiTheme="minorHAnsi" w:hAnsiTheme="minorHAnsi"/>
            <w:szCs w:val="22"/>
          </w:rPr>
          <w:t>http://huffman.house.gov/media-center/press-releases/reps-huffman-pocan-and-nolan-introduce-new-deal-rural-broadband-act-to</w:t>
        </w:r>
      </w:hyperlink>
    </w:p>
    <w:p w:rsidR="00F8719F" w:rsidRPr="00E26003" w:rsidRDefault="00DC06C4" w:rsidP="009F2848">
      <w:pPr>
        <w:pStyle w:val="Body"/>
        <w:rPr>
          <w:rFonts w:asciiTheme="minorHAnsi" w:hAnsiTheme="minorHAnsi"/>
          <w:bCs/>
          <w:lang w:val="it-IT"/>
        </w:rPr>
      </w:pPr>
      <w:hyperlink r:id="rId33" w:history="1">
        <w:r w:rsidR="004B691D" w:rsidRPr="00E26003">
          <w:rPr>
            <w:rStyle w:val="Hyperlink"/>
            <w:rFonts w:asciiTheme="minorHAnsi" w:hAnsiTheme="minorHAnsi"/>
          </w:rPr>
          <w:t>https://www.congress.gov/bill/115th-congress/house-bill/800?q=%7B%22search%22%3A%5B%22HR+800%22%5D%7D&amp;r=1</w:t>
        </w:r>
      </w:hyperlink>
    </w:p>
    <w:p w:rsidR="00B507DC" w:rsidRPr="00E26003" w:rsidRDefault="00B507DC" w:rsidP="00B507DC">
      <w:pPr>
        <w:pStyle w:val="Body"/>
        <w:rPr>
          <w:rFonts w:asciiTheme="minorHAnsi" w:hAnsiTheme="minorHAnsi"/>
        </w:rPr>
      </w:pPr>
      <w:r w:rsidRPr="00E26003">
        <w:rPr>
          <w:rFonts w:asciiTheme="minorHAnsi" w:hAnsiTheme="minorHAnsi"/>
        </w:rPr>
        <w:t xml:space="preserve">A current search on the </w:t>
      </w:r>
      <w:hyperlink r:id="rId34" w:history="1">
        <w:r w:rsidRPr="00E26003">
          <w:rPr>
            <w:rStyle w:val="Hyperlink"/>
            <w:rFonts w:asciiTheme="minorHAnsi" w:hAnsiTheme="minorHAnsi"/>
          </w:rPr>
          <w:t>https://www.congress.gov</w:t>
        </w:r>
      </w:hyperlink>
      <w:r w:rsidRPr="00E26003">
        <w:rPr>
          <w:rFonts w:asciiTheme="minorHAnsi" w:hAnsiTheme="minorHAnsi"/>
        </w:rPr>
        <w:t xml:space="preserve"> bill website identifies a </w:t>
      </w:r>
      <w:r w:rsidRPr="00E26003">
        <w:rPr>
          <w:rFonts w:asciiTheme="minorHAnsi" w:hAnsiTheme="minorHAnsi"/>
          <w:bCs/>
          <w:lang w:val="it-IT"/>
        </w:rPr>
        <w:t>dozen</w:t>
      </w:r>
      <w:r w:rsidRPr="00E26003">
        <w:rPr>
          <w:rFonts w:asciiTheme="minorHAnsi" w:hAnsiTheme="minorHAnsi"/>
        </w:rPr>
        <w:t xml:space="preserve"> </w:t>
      </w:r>
      <w:r w:rsidRPr="00E26003">
        <w:rPr>
          <w:rFonts w:asciiTheme="minorHAnsi" w:hAnsiTheme="minorHAnsi"/>
          <w:bCs/>
          <w:lang w:val="it-IT"/>
        </w:rPr>
        <w:t>federal</w:t>
      </w:r>
      <w:r w:rsidRPr="00E26003">
        <w:rPr>
          <w:rFonts w:asciiTheme="minorHAnsi" w:hAnsiTheme="minorHAnsi"/>
        </w:rPr>
        <w:t xml:space="preserve"> bills regarding broadband. </w:t>
      </w:r>
      <w:r w:rsidR="004A39DD" w:rsidRPr="00E26003">
        <w:rPr>
          <w:rFonts w:asciiTheme="minorHAnsi" w:hAnsiTheme="minorHAnsi"/>
        </w:rPr>
        <w:br/>
        <w:t>https://www.congress.gov/bill/115th-congress/house-bill/547/text?q=%7B%22search%22%3A%5B%22broadband%22%5D%7D&amp;r=11</w:t>
      </w:r>
    </w:p>
    <w:p w:rsidR="006E3C36" w:rsidRPr="00E26003" w:rsidRDefault="005243E6" w:rsidP="00D303DA">
      <w:pPr>
        <w:pStyle w:val="Body"/>
        <w:rPr>
          <w:rFonts w:asciiTheme="minorHAnsi" w:hAnsiTheme="minorHAnsi"/>
          <w:bCs/>
          <w:lang w:val="it-IT"/>
        </w:rPr>
      </w:pPr>
      <w:r w:rsidRPr="00E26003">
        <w:rPr>
          <w:rFonts w:asciiTheme="minorHAnsi" w:hAnsiTheme="minorHAnsi"/>
          <w:bCs/>
          <w:lang w:val="it-IT"/>
        </w:rPr>
        <w:t>Mayor Knauss mentioned that a conference call of eastside mayors to the House and Senate takes place on the second Mondays of each month. Kevin added that school districts, too, can make calls.</w:t>
      </w:r>
    </w:p>
    <w:p w:rsidR="00F75C23" w:rsidRPr="00E26003" w:rsidRDefault="00F75C23" w:rsidP="00F22342">
      <w:pPr>
        <w:pStyle w:val="Body"/>
        <w:numPr>
          <w:ilvl w:val="0"/>
          <w:numId w:val="6"/>
        </w:numPr>
        <w:tabs>
          <w:tab w:val="left" w:pos="270"/>
        </w:tabs>
        <w:ind w:left="0" w:firstLine="0"/>
        <w:rPr>
          <w:rFonts w:asciiTheme="minorHAnsi" w:hAnsiTheme="minorHAnsi"/>
        </w:rPr>
      </w:pPr>
      <w:r w:rsidRPr="00E26003">
        <w:rPr>
          <w:rFonts w:asciiTheme="minorHAnsi" w:hAnsiTheme="minorHAnsi"/>
        </w:rPr>
        <w:t>Bryan said that the new administration asked the governors for a list of projects. A Top 50 list was created and the only Washington State project included was the SeaTac upgrade.</w:t>
      </w:r>
    </w:p>
    <w:p w:rsidR="0031327F" w:rsidRPr="00E26003" w:rsidRDefault="0031327F" w:rsidP="0031327F">
      <w:pPr>
        <w:rPr>
          <w:rFonts w:eastAsia="Times New Roman"/>
          <w:sz w:val="22"/>
          <w:szCs w:val="22"/>
        </w:rPr>
      </w:pPr>
      <w:r w:rsidRPr="00E26003">
        <w:rPr>
          <w:sz w:val="22"/>
          <w:szCs w:val="22"/>
        </w:rPr>
        <w:t xml:space="preserve">Senator Cantwell took part in the unveiling of a proposed Blueprint to Rebuild Infrastructure. Among other things, it proposed a $20 Billion investment in broadband that would create an estimated 260,000 new jobs. </w:t>
      </w:r>
      <w:r w:rsidRPr="00E26003">
        <w:rPr>
          <w:rFonts w:eastAsia="Times New Roman"/>
          <w:sz w:val="22"/>
          <w:szCs w:val="22"/>
        </w:rPr>
        <w:t>It would be applied to fund the build out of high-speed broadband in unserved and underserved areas. This funding will be available to projects currently eligible under programs at both the Department of Commerce and the US Department of Agriculture. </w:t>
      </w:r>
    </w:p>
    <w:p w:rsidR="0031327F" w:rsidRPr="00E26003" w:rsidRDefault="0031327F" w:rsidP="0031327F">
      <w:pPr>
        <w:rPr>
          <w:rFonts w:eastAsia="Times New Roman"/>
          <w:sz w:val="22"/>
          <w:szCs w:val="22"/>
        </w:rPr>
      </w:pPr>
      <w:r w:rsidRPr="00E26003">
        <w:rPr>
          <w:rFonts w:eastAsia="Times New Roman"/>
          <w:sz w:val="22"/>
          <w:szCs w:val="22"/>
        </w:rPr>
        <w:t>It also proposes expanding the programs to enable grant recipients to use grant funds to deploy various types of infrastructure capable of offering, middle-mile, last-mile wired and wireless broadband access, and adding evaluation criteria in the awards process to ensure that the funding goes to the most effective and efficient uses.</w:t>
      </w:r>
    </w:p>
    <w:p w:rsidR="0031327F" w:rsidRPr="00E26003" w:rsidRDefault="0031327F" w:rsidP="0031327F">
      <w:pPr>
        <w:rPr>
          <w:rFonts w:eastAsia="Times New Roman"/>
          <w:sz w:val="22"/>
          <w:szCs w:val="22"/>
        </w:rPr>
      </w:pPr>
      <w:r w:rsidRPr="00E26003">
        <w:rPr>
          <w:rFonts w:eastAsia="Times New Roman"/>
          <w:sz w:val="22"/>
          <w:szCs w:val="22"/>
        </w:rPr>
        <w:t xml:space="preserve">A one page description as well as a full text version are at the </w:t>
      </w:r>
      <w:r w:rsidR="002850C0" w:rsidRPr="00E26003">
        <w:rPr>
          <w:rFonts w:eastAsia="Times New Roman"/>
          <w:sz w:val="22"/>
          <w:szCs w:val="22"/>
        </w:rPr>
        <w:t>following links</w:t>
      </w:r>
      <w:r w:rsidRPr="00E26003">
        <w:rPr>
          <w:rFonts w:eastAsia="Times New Roman"/>
          <w:sz w:val="22"/>
          <w:szCs w:val="22"/>
        </w:rPr>
        <w:t>.</w:t>
      </w:r>
    </w:p>
    <w:p w:rsidR="0031327F" w:rsidRPr="00E26003" w:rsidRDefault="00DC06C4" w:rsidP="0031327F">
      <w:pPr>
        <w:rPr>
          <w:rFonts w:eastAsia="Times New Roman"/>
          <w:sz w:val="22"/>
          <w:szCs w:val="22"/>
        </w:rPr>
      </w:pPr>
      <w:hyperlink r:id="rId35" w:history="1">
        <w:r w:rsidR="0031327F" w:rsidRPr="00E26003">
          <w:rPr>
            <w:rStyle w:val="Hyperlink"/>
            <w:rFonts w:eastAsia="Times New Roman"/>
            <w:sz w:val="22"/>
            <w:szCs w:val="22"/>
          </w:rPr>
          <w:t>https://www.cantwell.senate.gov/imo/media/doc/A%20Blueprint%20to%20Rebuild%20America's%20Infrastructure%20One%20Pager.pdf</w:t>
        </w:r>
      </w:hyperlink>
    </w:p>
    <w:p w:rsidR="0031327F" w:rsidRPr="00E26003" w:rsidRDefault="00DC06C4" w:rsidP="0031327F">
      <w:pPr>
        <w:rPr>
          <w:rFonts w:eastAsia="Times New Roman"/>
          <w:sz w:val="22"/>
          <w:szCs w:val="22"/>
        </w:rPr>
      </w:pPr>
      <w:hyperlink r:id="rId36" w:history="1">
        <w:r w:rsidR="0031327F" w:rsidRPr="00E26003">
          <w:rPr>
            <w:rStyle w:val="Hyperlink"/>
            <w:rFonts w:eastAsia="Times New Roman"/>
            <w:sz w:val="22"/>
            <w:szCs w:val="22"/>
          </w:rPr>
          <w:t>https://www.cantwell.senate.gov/imo/media/doc/A%20Blueprint%20to%20Rebuild%20America's%20Infrastructure.pdf</w:t>
        </w:r>
      </w:hyperlink>
    </w:p>
    <w:p w:rsidR="00AA694A" w:rsidRPr="00E26003" w:rsidRDefault="00AA694A" w:rsidP="00AA694A">
      <w:pPr>
        <w:pStyle w:val="Body"/>
        <w:numPr>
          <w:ilvl w:val="0"/>
          <w:numId w:val="6"/>
        </w:numPr>
        <w:tabs>
          <w:tab w:val="left" w:pos="270"/>
        </w:tabs>
        <w:ind w:left="0" w:firstLine="0"/>
        <w:rPr>
          <w:rFonts w:asciiTheme="minorHAnsi" w:hAnsiTheme="minorHAnsi"/>
        </w:rPr>
      </w:pPr>
      <w:r w:rsidRPr="00E26003">
        <w:rPr>
          <w:rFonts w:asciiTheme="minorHAnsi" w:hAnsiTheme="minorHAnsi"/>
        </w:rPr>
        <w:t>Debra mentioned again that the CERB grant for pre-positioned fire camps was a no-go since it did not meet the criteria for CERB, but that our new TEDD representative Kinsey has found anot</w:t>
      </w:r>
      <w:r w:rsidR="00957FB1" w:rsidRPr="00E26003">
        <w:rPr>
          <w:rFonts w:asciiTheme="minorHAnsi" w:hAnsiTheme="minorHAnsi"/>
        </w:rPr>
        <w:t xml:space="preserve">her grant opportunity that </w:t>
      </w:r>
      <w:r w:rsidRPr="00E26003">
        <w:rPr>
          <w:rFonts w:asciiTheme="minorHAnsi" w:hAnsiTheme="minorHAnsi"/>
        </w:rPr>
        <w:t>may be a better fit. Stay tuned!</w:t>
      </w:r>
    </w:p>
    <w:p w:rsidR="00957FB1" w:rsidRPr="00E26003" w:rsidRDefault="00957FB1" w:rsidP="00AA694A">
      <w:pPr>
        <w:pStyle w:val="Body"/>
        <w:numPr>
          <w:ilvl w:val="0"/>
          <w:numId w:val="6"/>
        </w:numPr>
        <w:tabs>
          <w:tab w:val="left" w:pos="270"/>
        </w:tabs>
        <w:ind w:left="0" w:firstLine="0"/>
        <w:rPr>
          <w:rFonts w:asciiTheme="minorHAnsi" w:hAnsiTheme="minorHAnsi"/>
        </w:rPr>
      </w:pPr>
      <w:r w:rsidRPr="00E26003">
        <w:rPr>
          <w:rFonts w:asciiTheme="minorHAnsi" w:hAnsiTheme="minorHAnsi"/>
        </w:rPr>
        <w:t xml:space="preserve">The Quadra Fire/Hearth and Home plant in Colville is closing. </w:t>
      </w:r>
      <w:r w:rsidR="00C248A9" w:rsidRPr="00E26003">
        <w:rPr>
          <w:rFonts w:asciiTheme="minorHAnsi" w:hAnsiTheme="minorHAnsi"/>
        </w:rPr>
        <w:t>Mayor Knauss and Commissioner McCart went to Olympia to show support for HB 1403 in hopes that the former Alcoa plant in Addy could be brought ba</w:t>
      </w:r>
      <w:r w:rsidR="00721639" w:rsidRPr="00E26003">
        <w:rPr>
          <w:rFonts w:asciiTheme="minorHAnsi" w:hAnsiTheme="minorHAnsi"/>
        </w:rPr>
        <w:t>ck to life a</w:t>
      </w:r>
      <w:r w:rsidR="00593F99" w:rsidRPr="00E26003">
        <w:rPr>
          <w:rFonts w:asciiTheme="minorHAnsi" w:hAnsiTheme="minorHAnsi"/>
        </w:rPr>
        <w:t xml:space="preserve">s a silicon smelter; </w:t>
      </w:r>
      <w:r w:rsidR="00276474" w:rsidRPr="00E26003">
        <w:rPr>
          <w:rFonts w:asciiTheme="minorHAnsi" w:hAnsiTheme="minorHAnsi"/>
        </w:rPr>
        <w:t>Hi Test Sand (Alberta)</w:t>
      </w:r>
      <w:r w:rsidR="00A75EF5" w:rsidRPr="00E26003">
        <w:rPr>
          <w:rFonts w:asciiTheme="minorHAnsi" w:hAnsiTheme="minorHAnsi"/>
        </w:rPr>
        <w:t xml:space="preserve"> is looking at the possibility</w:t>
      </w:r>
      <w:r w:rsidR="00276474" w:rsidRPr="00E26003">
        <w:rPr>
          <w:rFonts w:asciiTheme="minorHAnsi" w:hAnsiTheme="minorHAnsi"/>
        </w:rPr>
        <w:t xml:space="preserve">. This could mean </w:t>
      </w:r>
      <w:r w:rsidR="00951B6B" w:rsidRPr="00E26003">
        <w:rPr>
          <w:rFonts w:asciiTheme="minorHAnsi" w:hAnsiTheme="minorHAnsi"/>
        </w:rPr>
        <w:t>300 construction jobs for 18-20 months followed by 130-150 full time jobs.</w:t>
      </w:r>
      <w:r w:rsidR="001B11A2" w:rsidRPr="00E26003">
        <w:rPr>
          <w:rFonts w:asciiTheme="minorHAnsi" w:hAnsiTheme="minorHAnsi"/>
        </w:rPr>
        <w:t xml:space="preserve"> Mayor Knauss and Commissioner McCart testified to the impact on the community, the county, and schools.</w:t>
      </w:r>
    </w:p>
    <w:p w:rsidR="00A75EF5" w:rsidRPr="00E26003" w:rsidRDefault="00A75EF5" w:rsidP="00A75EF5">
      <w:pPr>
        <w:pStyle w:val="Body"/>
        <w:tabs>
          <w:tab w:val="left" w:pos="270"/>
        </w:tabs>
        <w:rPr>
          <w:rFonts w:asciiTheme="minorHAnsi" w:hAnsiTheme="minorHAnsi"/>
        </w:rPr>
      </w:pPr>
      <w:r w:rsidRPr="00E26003">
        <w:rPr>
          <w:rFonts w:asciiTheme="minorHAnsi" w:hAnsiTheme="minorHAnsi"/>
        </w:rPr>
        <w:t>State Senator Shelly Short is one of the co-sponsors of HB 1403.</w:t>
      </w:r>
    </w:p>
    <w:p w:rsidR="009631E1" w:rsidRPr="00E26003" w:rsidRDefault="00DC06C4" w:rsidP="00A75EF5">
      <w:pPr>
        <w:pStyle w:val="Body"/>
        <w:tabs>
          <w:tab w:val="left" w:pos="270"/>
        </w:tabs>
        <w:rPr>
          <w:rFonts w:asciiTheme="minorHAnsi" w:hAnsiTheme="minorHAnsi"/>
        </w:rPr>
      </w:pPr>
      <w:hyperlink r:id="rId37" w:history="1">
        <w:r w:rsidR="00C83AB4" w:rsidRPr="00E26003">
          <w:rPr>
            <w:rStyle w:val="Hyperlink"/>
            <w:rFonts w:asciiTheme="minorHAnsi" w:hAnsiTheme="minorHAnsi"/>
          </w:rPr>
          <w:t>http://app.leg.wa.gov/billsummary?BillNumber=1403&amp;Year=2017</w:t>
        </w:r>
      </w:hyperlink>
      <w:r w:rsidR="00C83AB4" w:rsidRPr="00E26003">
        <w:rPr>
          <w:rFonts w:asciiTheme="minorHAnsi" w:hAnsiTheme="minorHAnsi"/>
        </w:rPr>
        <w:t xml:space="preserve"> </w:t>
      </w:r>
    </w:p>
    <w:p w:rsidR="00D303DA" w:rsidRPr="00E26003" w:rsidRDefault="00C665E5" w:rsidP="002F6BF3">
      <w:pPr>
        <w:pStyle w:val="Body"/>
        <w:numPr>
          <w:ilvl w:val="0"/>
          <w:numId w:val="6"/>
        </w:numPr>
        <w:tabs>
          <w:tab w:val="left" w:pos="270"/>
        </w:tabs>
        <w:ind w:left="0" w:firstLine="0"/>
        <w:rPr>
          <w:rFonts w:asciiTheme="minorHAnsi" w:hAnsiTheme="minorHAnsi"/>
        </w:rPr>
      </w:pPr>
      <w:r w:rsidRPr="00E26003">
        <w:rPr>
          <w:rFonts w:asciiTheme="minorHAnsi" w:hAnsiTheme="minorHAnsi"/>
        </w:rPr>
        <w:t xml:space="preserve">Brandon </w:t>
      </w:r>
      <w:r w:rsidR="002F6BF3" w:rsidRPr="00E26003">
        <w:rPr>
          <w:rFonts w:asciiTheme="minorHAnsi" w:hAnsiTheme="minorHAnsi"/>
        </w:rPr>
        <w:t>and Kevin are heavily involved in their extended communities</w:t>
      </w:r>
      <w:r w:rsidRPr="00E26003">
        <w:rPr>
          <w:rFonts w:asciiTheme="minorHAnsi" w:hAnsiTheme="minorHAnsi"/>
        </w:rPr>
        <w:t>.</w:t>
      </w:r>
      <w:r w:rsidR="002F6BF3" w:rsidRPr="00E26003">
        <w:rPr>
          <w:rFonts w:asciiTheme="minorHAnsi" w:hAnsiTheme="minorHAnsi"/>
        </w:rPr>
        <w:t xml:space="preserve"> </w:t>
      </w:r>
      <w:r w:rsidR="00617969" w:rsidRPr="00E26003">
        <w:rPr>
          <w:rFonts w:asciiTheme="minorHAnsi" w:hAnsiTheme="minorHAnsi"/>
        </w:rPr>
        <w:t>Brandon</w:t>
      </w:r>
      <w:r w:rsidR="002F6BF3" w:rsidRPr="00E26003">
        <w:rPr>
          <w:rFonts w:asciiTheme="minorHAnsi" w:hAnsiTheme="minorHAnsi"/>
        </w:rPr>
        <w:t xml:space="preserve"> was kind enough to provide his own words:</w:t>
      </w:r>
    </w:p>
    <w:p w:rsidR="007024EE" w:rsidRPr="00E26003" w:rsidRDefault="007024EE" w:rsidP="007024EE">
      <w:pPr>
        <w:pStyle w:val="Body"/>
        <w:tabs>
          <w:tab w:val="left" w:pos="270"/>
        </w:tabs>
        <w:rPr>
          <w:rFonts w:asciiTheme="minorHAnsi" w:hAnsiTheme="minorHAnsi"/>
        </w:rPr>
      </w:pPr>
      <w:r w:rsidRPr="00E26003">
        <w:rPr>
          <w:rFonts w:asciiTheme="minorHAnsi" w:hAnsiTheme="minorHAnsi"/>
        </w:rPr>
        <w:t xml:space="preserve">Last school year, Mary Walker School District adopted the Summit Learning Program for grades 6-12. This was made possible through the leadership of MWSD, Superintendent Kevin Jacka and a grant from the Gates Foundation. The Summit curriculum uses Chromebooks which are heavily dependent on broadband access. In an effort to ramp up the district’s network to accommodate the massive influx of new systems, obstacles presented by very limited broadband availability in our district became obvious. </w:t>
      </w:r>
    </w:p>
    <w:p w:rsidR="007024EE" w:rsidRPr="00E26003" w:rsidRDefault="007024EE" w:rsidP="007024EE">
      <w:pPr>
        <w:pStyle w:val="Body"/>
        <w:tabs>
          <w:tab w:val="left" w:pos="270"/>
        </w:tabs>
        <w:rPr>
          <w:rFonts w:asciiTheme="minorHAnsi" w:hAnsiTheme="minorHAnsi"/>
        </w:rPr>
      </w:pPr>
      <w:r w:rsidRPr="00E26003">
        <w:rPr>
          <w:rFonts w:asciiTheme="minorHAnsi" w:hAnsiTheme="minorHAnsi"/>
        </w:rPr>
        <w:t xml:space="preserve">Currently, I am consulting for Mary Walker School District for infrastructure optimization and a technology apps program which will include a tier 1 Maker’s Space. This project began with a thorough audit of the district’s network architecture and infrastructure. Almost immediately, we identified several internal and external issues that would prevent future plans for adding the desired resource-hungry systems components. Internally, the backbone is being redesigned and upgraded. Externally, limited broadband allocation to the district and extremely limited coverage in the area we serve remains unsolved and is a considerable problem. </w:t>
      </w:r>
    </w:p>
    <w:p w:rsidR="007024EE" w:rsidRPr="00E26003" w:rsidRDefault="007024EE" w:rsidP="007024EE">
      <w:pPr>
        <w:pStyle w:val="Body"/>
        <w:tabs>
          <w:tab w:val="left" w:pos="270"/>
        </w:tabs>
        <w:rPr>
          <w:rFonts w:asciiTheme="minorHAnsi" w:hAnsiTheme="minorHAnsi"/>
        </w:rPr>
      </w:pPr>
      <w:r w:rsidRPr="00E26003">
        <w:rPr>
          <w:rFonts w:asciiTheme="minorHAnsi" w:hAnsiTheme="minorHAnsi"/>
        </w:rPr>
        <w:t xml:space="preserve">Conversations centered on the local broadband issues of Springdale led to broader conversations with surrounding school district representatives. The last week of January, I had the privilege to attend a Rural Alliance conference which was mainly comprised of superintendents and representatives from 66 rural school districts in Eastern Washington. While at the conference, I had the opportunity to meet many superintendents and discuss some of the issues surrounding broadband in rural schools. It was quickly discovered that a majority of the districts are struggling with the same types of issues. However, the primary concern as it relates to B.A.T. is the ever increasing demand for broadband in expanding technology dependent education platforms. </w:t>
      </w:r>
    </w:p>
    <w:p w:rsidR="007024EE" w:rsidRPr="00E26003" w:rsidRDefault="007024EE" w:rsidP="007024EE">
      <w:pPr>
        <w:pStyle w:val="Body"/>
        <w:tabs>
          <w:tab w:val="left" w:pos="270"/>
        </w:tabs>
        <w:rPr>
          <w:rFonts w:asciiTheme="minorHAnsi" w:hAnsiTheme="minorHAnsi"/>
        </w:rPr>
      </w:pPr>
      <w:r w:rsidRPr="00E26003">
        <w:rPr>
          <w:rFonts w:asciiTheme="minorHAnsi" w:hAnsiTheme="minorHAnsi"/>
        </w:rPr>
        <w:t xml:space="preserve">A few weeks later, I attended a CRPE (Center on Reinventing Public Education) conference in Philadelphia, Pennsylvania. This gave me a broader platform to discuss and learn what issues other districts around the country are dealing with, though most attendees represented large urban districts with stable infrastructure and few related broadband concerns. However, it did give me better insight as to where technology in education is headed in order for our rural schools to stay competitive with our urban counterparts. Ultimately, the need for improved broadband in our rural communities became greatly exaggerated. </w:t>
      </w:r>
    </w:p>
    <w:p w:rsidR="007024EE" w:rsidRPr="00E26003" w:rsidRDefault="007024EE" w:rsidP="007024EE">
      <w:pPr>
        <w:pStyle w:val="Body"/>
        <w:tabs>
          <w:tab w:val="left" w:pos="270"/>
        </w:tabs>
        <w:rPr>
          <w:rFonts w:asciiTheme="minorHAnsi" w:hAnsiTheme="minorHAnsi"/>
        </w:rPr>
      </w:pPr>
      <w:r w:rsidRPr="00E26003">
        <w:rPr>
          <w:rFonts w:asciiTheme="minorHAnsi" w:hAnsiTheme="minorHAnsi"/>
        </w:rPr>
        <w:t>Having the opportunity to participate in multiple forums such as B.A.T, Rural Alliance, and CRPE has led me to believe the need for improved broadband is becoming a critical issue for most of Eastern Washington, if not throughout rural America. More access to stable broadband would not only benefit our schools and communities, it would greatly boost our potential to attract employers and professionals, thereby growing our local economies and reducing our residents’ dependency on state and federal assistance programs.</w:t>
      </w:r>
      <w:r w:rsidRPr="00E26003">
        <w:rPr>
          <w:rFonts w:ascii="Arial" w:hAnsi="Arial" w:cs="Arial"/>
        </w:rPr>
        <w:t xml:space="preserve"> </w:t>
      </w:r>
      <w:r w:rsidRPr="00E26003">
        <w:rPr>
          <w:rFonts w:asciiTheme="minorHAnsi" w:hAnsiTheme="minorHAnsi"/>
        </w:rPr>
        <w:t xml:space="preserve">Unfortunately, progress seems to be tied directly to politics and the perceived needs of the masses (urban) </w:t>
      </w:r>
      <w:r w:rsidR="0090607A" w:rsidRPr="00E26003">
        <w:rPr>
          <w:rFonts w:asciiTheme="minorHAnsi" w:hAnsiTheme="minorHAnsi"/>
        </w:rPr>
        <w:t>versus the</w:t>
      </w:r>
      <w:r w:rsidRPr="00E26003">
        <w:rPr>
          <w:rFonts w:asciiTheme="minorHAnsi" w:hAnsiTheme="minorHAnsi"/>
        </w:rPr>
        <w:t xml:space="preserve"> needs of the relative few (rural). </w:t>
      </w:r>
    </w:p>
    <w:p w:rsidR="007024EE" w:rsidRPr="00E26003" w:rsidRDefault="007024EE" w:rsidP="007024EE">
      <w:pPr>
        <w:pStyle w:val="Body"/>
        <w:tabs>
          <w:tab w:val="left" w:pos="270"/>
        </w:tabs>
        <w:rPr>
          <w:rFonts w:asciiTheme="minorHAnsi" w:hAnsiTheme="minorHAnsi"/>
        </w:rPr>
      </w:pPr>
      <w:r w:rsidRPr="00E26003">
        <w:rPr>
          <w:rFonts w:asciiTheme="minorHAnsi" w:hAnsiTheme="minorHAnsi"/>
        </w:rPr>
        <w:t xml:space="preserve">As the anchor point of many of our small communities, the schools may have the single biggest voice and the greatest leverage for effecting change. Coupled with Equity of Access type initiatives, that voice becomes greatly amplified through unification. Therefore, it is my belief that the Rural Alliance and its 66 member districts representing 48,000 students, maybe the greatest single leverage point we possess in our region. After all, the belief in equality of education for our youth spans all political, demographic, and socioeconomic platforms and should be universally equitable. </w:t>
      </w:r>
    </w:p>
    <w:p w:rsidR="007024EE" w:rsidRPr="00E26003" w:rsidRDefault="007024EE" w:rsidP="007024EE">
      <w:pPr>
        <w:pStyle w:val="Body"/>
        <w:tabs>
          <w:tab w:val="left" w:pos="270"/>
        </w:tabs>
        <w:rPr>
          <w:rFonts w:asciiTheme="minorHAnsi" w:hAnsiTheme="minorHAnsi"/>
        </w:rPr>
      </w:pPr>
      <w:r w:rsidRPr="00E26003">
        <w:rPr>
          <w:rFonts w:asciiTheme="minorHAnsi" w:hAnsiTheme="minorHAnsi"/>
        </w:rPr>
        <w:t xml:space="preserve">It is my intention to continue conversations with as many districts within the Rural Alliance which have interest or need for improved broadband in their respective areas. As a resident of Springdale, Stevens County is my primary focus, but advocating for our neighbors may prove to be advantageous as well. Ultimately, I believe if we can couple the needs of local and regional school districts with state, local, and regional organizations, we stand a much improved chance of effecting positive change for all parties concerned. </w:t>
      </w:r>
    </w:p>
    <w:p w:rsidR="0057138C" w:rsidRPr="00E26003" w:rsidRDefault="0057138C" w:rsidP="00413C43">
      <w:pPr>
        <w:pStyle w:val="Body"/>
        <w:numPr>
          <w:ilvl w:val="0"/>
          <w:numId w:val="6"/>
        </w:numPr>
        <w:tabs>
          <w:tab w:val="left" w:pos="270"/>
        </w:tabs>
        <w:ind w:left="0" w:firstLine="0"/>
        <w:rPr>
          <w:rFonts w:asciiTheme="minorHAnsi" w:hAnsiTheme="minorHAnsi"/>
        </w:rPr>
      </w:pPr>
      <w:r w:rsidRPr="00E26003">
        <w:rPr>
          <w:rFonts w:asciiTheme="minorHAnsi" w:hAnsiTheme="minorHAnsi"/>
        </w:rPr>
        <w:t>Engaging ISPs</w:t>
      </w:r>
    </w:p>
    <w:p w:rsidR="00104AF2" w:rsidRPr="00E26003" w:rsidRDefault="00693587" w:rsidP="00A57FD7">
      <w:pPr>
        <w:pStyle w:val="Body"/>
        <w:rPr>
          <w:rFonts w:asciiTheme="minorHAnsi" w:hAnsiTheme="minorHAnsi"/>
        </w:rPr>
      </w:pPr>
      <w:r w:rsidRPr="00E26003">
        <w:rPr>
          <w:rFonts w:asciiTheme="minorHAnsi" w:eastAsia="Times New Roman" w:hAnsiTheme="minorHAnsi" w:cstheme="minorBidi"/>
          <w:color w:val="auto"/>
        </w:rPr>
        <w:t>Enga</w:t>
      </w:r>
      <w:r w:rsidR="00567D61" w:rsidRPr="00E26003">
        <w:rPr>
          <w:rFonts w:asciiTheme="minorHAnsi" w:eastAsia="Times New Roman" w:hAnsiTheme="minorHAnsi" w:cstheme="minorBidi"/>
          <w:color w:val="auto"/>
        </w:rPr>
        <w:t>g</w:t>
      </w:r>
      <w:r w:rsidRPr="00E26003">
        <w:rPr>
          <w:rFonts w:asciiTheme="minorHAnsi" w:eastAsia="Times New Roman" w:hAnsiTheme="minorHAnsi" w:cstheme="minorBidi"/>
          <w:color w:val="auto"/>
        </w:rPr>
        <w:t>ing ISPs with</w:t>
      </w:r>
      <w:r w:rsidR="00B80BDC" w:rsidRPr="00E26003">
        <w:rPr>
          <w:rFonts w:asciiTheme="minorHAnsi" w:eastAsia="Times New Roman" w:hAnsiTheme="minorHAnsi" w:cstheme="minorBidi"/>
          <w:color w:val="auto"/>
        </w:rPr>
        <w:t xml:space="preserve"> the</w:t>
      </w:r>
      <w:r w:rsidRPr="00E26003">
        <w:rPr>
          <w:rFonts w:asciiTheme="minorHAnsi" w:eastAsia="Times New Roman" w:hAnsiTheme="minorHAnsi" w:cstheme="minorBidi"/>
          <w:color w:val="auto"/>
        </w:rPr>
        <w:t xml:space="preserve"> BAT</w:t>
      </w:r>
      <w:r w:rsidR="00B80BDC" w:rsidRPr="00E26003">
        <w:rPr>
          <w:rFonts w:asciiTheme="minorHAnsi" w:eastAsia="Times New Roman" w:hAnsiTheme="minorHAnsi" w:cstheme="minorBidi"/>
          <w:color w:val="auto"/>
        </w:rPr>
        <w:t xml:space="preserve"> t</w:t>
      </w:r>
      <w:r w:rsidRPr="00E26003">
        <w:rPr>
          <w:rFonts w:asciiTheme="minorHAnsi" w:eastAsia="Times New Roman" w:hAnsiTheme="minorHAnsi" w:cstheme="minorBidi"/>
          <w:color w:val="auto"/>
        </w:rPr>
        <w:t>eam will be our next big step. The team discussed</w:t>
      </w:r>
      <w:r w:rsidRPr="00E26003">
        <w:rPr>
          <w:rFonts w:asciiTheme="minorHAnsi" w:hAnsiTheme="minorHAnsi"/>
        </w:rPr>
        <w:t xml:space="preserve"> whether to engage them one at a time or just invite them all to a meeting. </w:t>
      </w:r>
    </w:p>
    <w:p w:rsidR="00693587" w:rsidRPr="00E26003" w:rsidRDefault="00693587" w:rsidP="00A57FD7">
      <w:pPr>
        <w:pStyle w:val="Body"/>
        <w:rPr>
          <w:rFonts w:asciiTheme="minorHAnsi" w:hAnsiTheme="minorHAnsi"/>
        </w:rPr>
      </w:pPr>
      <w:r w:rsidRPr="00E26003">
        <w:rPr>
          <w:rFonts w:asciiTheme="minorHAnsi" w:hAnsiTheme="minorHAnsi"/>
        </w:rPr>
        <w:t xml:space="preserve">Monica has been through this process before with other teams and providers. One team chose the one on one approach but all others chose to do it en masse. She also pointed out that many provider/attendees have working discussions after the meetings break up. </w:t>
      </w:r>
    </w:p>
    <w:p w:rsidR="00111B18" w:rsidRPr="00E26003" w:rsidRDefault="00111B18" w:rsidP="00A57FD7">
      <w:pPr>
        <w:pStyle w:val="Body"/>
        <w:rPr>
          <w:rFonts w:asciiTheme="minorHAnsi" w:hAnsiTheme="minorHAnsi"/>
        </w:rPr>
      </w:pPr>
      <w:r w:rsidRPr="00E26003">
        <w:rPr>
          <w:rFonts w:asciiTheme="minorHAnsi" w:hAnsiTheme="minorHAnsi"/>
        </w:rPr>
        <w:t>Providers were encouraged to share whatever information and challenges as they felt comfortable. Monica also noted that “meetings after meetings” often took place; discussions outside of the official meeting turned into accomplishments reported in later meetings.</w:t>
      </w:r>
    </w:p>
    <w:p w:rsidR="00693587" w:rsidRPr="00E26003" w:rsidRDefault="00ED4E47" w:rsidP="00A57FD7">
      <w:pPr>
        <w:pStyle w:val="Body"/>
        <w:rPr>
          <w:rFonts w:asciiTheme="minorHAnsi" w:hAnsiTheme="minorHAnsi"/>
        </w:rPr>
      </w:pPr>
      <w:r w:rsidRPr="00E26003">
        <w:rPr>
          <w:rFonts w:asciiTheme="minorHAnsi" w:hAnsiTheme="minorHAnsi"/>
        </w:rPr>
        <w:t>Mayor Knauss</w:t>
      </w:r>
      <w:r w:rsidR="00693587" w:rsidRPr="00E26003">
        <w:rPr>
          <w:rFonts w:asciiTheme="minorHAnsi" w:hAnsiTheme="minorHAnsi"/>
        </w:rPr>
        <w:t xml:space="preserve"> added that she engaged several providers at once at a meeting at Chewelah golf course.</w:t>
      </w:r>
    </w:p>
    <w:p w:rsidR="00F444C8" w:rsidRPr="00E26003" w:rsidRDefault="00693587" w:rsidP="00A57FD7">
      <w:pPr>
        <w:pStyle w:val="Body"/>
        <w:rPr>
          <w:rFonts w:asciiTheme="minorHAnsi" w:hAnsiTheme="minorHAnsi"/>
          <w:bCs/>
          <w:lang w:val="it-IT"/>
        </w:rPr>
      </w:pPr>
      <w:r w:rsidRPr="00E26003">
        <w:rPr>
          <w:rFonts w:asciiTheme="minorHAnsi" w:hAnsiTheme="minorHAnsi"/>
        </w:rPr>
        <w:t>Consensus: Invite them all. Bert will draft a letter inviting them to the table and Monica will provide some</w:t>
      </w:r>
      <w:r w:rsidR="00A57FD7" w:rsidRPr="00E26003">
        <w:rPr>
          <w:rFonts w:asciiTheme="minorHAnsi" w:hAnsiTheme="minorHAnsi"/>
          <w:bCs/>
          <w:lang w:val="it-IT"/>
        </w:rPr>
        <w:t xml:space="preserve"> k</w:t>
      </w:r>
      <w:r w:rsidRPr="00E26003">
        <w:rPr>
          <w:rFonts w:asciiTheme="minorHAnsi" w:hAnsiTheme="minorHAnsi"/>
          <w:bCs/>
          <w:lang w:val="it-IT"/>
        </w:rPr>
        <w:t xml:space="preserve">ey phrasing she’s used in the past. </w:t>
      </w:r>
      <w:r w:rsidR="00111B18" w:rsidRPr="00E26003">
        <w:rPr>
          <w:rFonts w:asciiTheme="minorHAnsi" w:hAnsiTheme="minorHAnsi"/>
          <w:bCs/>
          <w:lang w:val="it-IT"/>
        </w:rPr>
        <w:t xml:space="preserve"> </w:t>
      </w:r>
    </w:p>
    <w:p w:rsidR="00B91A67" w:rsidRPr="00E26003" w:rsidRDefault="00F444C8" w:rsidP="007024EE">
      <w:pPr>
        <w:pStyle w:val="Body"/>
        <w:rPr>
          <w:rFonts w:asciiTheme="minorHAnsi" w:hAnsiTheme="minorHAnsi"/>
        </w:rPr>
      </w:pPr>
      <w:r w:rsidRPr="00E26003">
        <w:rPr>
          <w:rFonts w:asciiTheme="minorHAnsi" w:hAnsiTheme="minorHAnsi"/>
        </w:rPr>
        <w:t xml:space="preserve">Bert will work on an invitation letter to inform them about </w:t>
      </w:r>
      <w:r w:rsidR="00E00C49" w:rsidRPr="00E26003">
        <w:rPr>
          <w:rFonts w:asciiTheme="minorHAnsi" w:hAnsiTheme="minorHAnsi"/>
        </w:rPr>
        <w:t xml:space="preserve">the </w:t>
      </w:r>
      <w:r w:rsidRPr="00E26003">
        <w:rPr>
          <w:rFonts w:asciiTheme="minorHAnsi" w:hAnsiTheme="minorHAnsi"/>
        </w:rPr>
        <w:t>BAT</w:t>
      </w:r>
      <w:r w:rsidR="00E00C49" w:rsidRPr="00E26003">
        <w:rPr>
          <w:rFonts w:asciiTheme="minorHAnsi" w:hAnsiTheme="minorHAnsi"/>
        </w:rPr>
        <w:t xml:space="preserve"> team</w:t>
      </w:r>
      <w:r w:rsidRPr="00E26003">
        <w:rPr>
          <w:rFonts w:asciiTheme="minorHAnsi" w:hAnsiTheme="minorHAnsi"/>
        </w:rPr>
        <w:t>, where we are headed, and what they can offer. Monica will supply her with examples of how she has engaged providers in the past</w:t>
      </w:r>
      <w:r w:rsidR="007024EE" w:rsidRPr="00E26003">
        <w:rPr>
          <w:rFonts w:asciiTheme="minorHAnsi" w:hAnsiTheme="minorHAnsi"/>
        </w:rPr>
        <w:t>.</w:t>
      </w:r>
    </w:p>
    <w:p w:rsidR="007024EE" w:rsidRPr="00E26003" w:rsidRDefault="007024EE" w:rsidP="007024EE">
      <w:pPr>
        <w:pStyle w:val="Body"/>
        <w:rPr>
          <w:rFonts w:asciiTheme="minorHAnsi" w:hAnsiTheme="minorHAnsi"/>
          <w:bCs/>
          <w:lang w:val="it-IT"/>
        </w:rPr>
      </w:pPr>
      <w:r w:rsidRPr="00E26003">
        <w:t xml:space="preserve">Engaging ISPs will be the topic of our next meeting on the </w:t>
      </w:r>
      <w:r w:rsidRPr="00E26003">
        <w:rPr>
          <w:b/>
        </w:rPr>
        <w:t>second</w:t>
      </w:r>
      <w:r w:rsidRPr="00E26003">
        <w:t xml:space="preserve"> </w:t>
      </w:r>
      <w:r w:rsidRPr="00E26003">
        <w:rPr>
          <w:b/>
        </w:rPr>
        <w:t>Thursday, March 9th</w:t>
      </w:r>
      <w:r w:rsidRPr="00E26003">
        <w:t>. (Note that normal BAT meetings are the first Thursdays but Bert and Dave will be at a robotics competition.)</w:t>
      </w:r>
    </w:p>
    <w:p w:rsidR="008F1F3E" w:rsidRDefault="004074BB" w:rsidP="00674314">
      <w:pPr>
        <w:pStyle w:val="Body"/>
        <w:rPr>
          <w:rFonts w:asciiTheme="minorHAnsi" w:eastAsia="Times New Roman" w:hAnsiTheme="minorHAnsi"/>
        </w:rPr>
      </w:pPr>
      <w:bookmarkStart w:id="0" w:name="_GoBack"/>
      <w:r w:rsidRPr="008F1F3E">
        <w:rPr>
          <w:rFonts w:asciiTheme="minorHAnsi" w:eastAsia="Times New Roman" w:hAnsiTheme="minorHAnsi"/>
          <w:b/>
        </w:rPr>
        <w:t xml:space="preserve">BAT </w:t>
      </w:r>
      <w:r w:rsidR="00F841C0" w:rsidRPr="008F1F3E">
        <w:rPr>
          <w:rFonts w:asciiTheme="minorHAnsi" w:eastAsia="Times New Roman" w:hAnsiTheme="minorHAnsi"/>
          <w:b/>
        </w:rPr>
        <w:t>Fun Fact</w:t>
      </w:r>
      <w:r w:rsidRPr="008F1F3E">
        <w:rPr>
          <w:rFonts w:asciiTheme="minorHAnsi" w:eastAsia="Times New Roman" w:hAnsiTheme="minorHAnsi"/>
          <w:b/>
        </w:rPr>
        <w:t xml:space="preserve"> for the Month:</w:t>
      </w:r>
      <w:r w:rsidR="00F841C0" w:rsidRPr="00E26003">
        <w:rPr>
          <w:rFonts w:asciiTheme="minorHAnsi" w:eastAsia="Times New Roman" w:hAnsiTheme="minorHAnsi"/>
        </w:rPr>
        <w:t xml:space="preserve"> </w:t>
      </w:r>
    </w:p>
    <w:bookmarkEnd w:id="0"/>
    <w:p w:rsidR="001F4AA0" w:rsidRPr="00E26003" w:rsidRDefault="00F841C0" w:rsidP="00674314">
      <w:pPr>
        <w:pStyle w:val="Body"/>
        <w:rPr>
          <w:rFonts w:asciiTheme="minorHAnsi" w:eastAsia="Times New Roman" w:hAnsiTheme="minorHAnsi"/>
        </w:rPr>
      </w:pPr>
      <w:r w:rsidRPr="00E26003">
        <w:rPr>
          <w:rFonts w:asciiTheme="minorHAnsi" w:eastAsia="Times New Roman" w:hAnsiTheme="minorHAnsi"/>
        </w:rPr>
        <w:t xml:space="preserve">There is a </w:t>
      </w:r>
      <w:r w:rsidRPr="00E26003">
        <w:rPr>
          <w:rFonts w:asciiTheme="minorHAnsi" w:eastAsia="Times New Roman" w:hAnsiTheme="minorHAnsi" w:cs="Times New Roman"/>
          <w:color w:val="auto"/>
        </w:rPr>
        <w:t>3G mobile broadband station in the remote town of Gorak Shep located just miles from Evere</w:t>
      </w:r>
      <w:r w:rsidR="00E00C49" w:rsidRPr="00E26003">
        <w:rPr>
          <w:rFonts w:asciiTheme="minorHAnsi" w:eastAsia="Times New Roman" w:hAnsiTheme="minorHAnsi" w:cs="Times New Roman"/>
          <w:color w:val="auto"/>
        </w:rPr>
        <w:t>st at an altitude of 5,200 meter</w:t>
      </w:r>
      <w:r w:rsidRPr="00E26003">
        <w:rPr>
          <w:rFonts w:asciiTheme="minorHAnsi" w:eastAsia="Times New Roman" w:hAnsiTheme="minorHAnsi" w:cs="Times New Roman"/>
          <w:color w:val="auto"/>
        </w:rPr>
        <w:t xml:space="preserve">s; the station has provided a much needed signal to </w:t>
      </w:r>
      <w:hyperlink r:id="rId38" w:history="1">
        <w:r w:rsidRPr="00E26003">
          <w:rPr>
            <w:rFonts w:asciiTheme="minorHAnsi" w:eastAsia="Times New Roman" w:hAnsiTheme="minorHAnsi" w:cs="Times New Roman"/>
          </w:rPr>
          <w:t>hikers along the Everest Base Camp trek</w:t>
        </w:r>
      </w:hyperlink>
      <w:r w:rsidRPr="00E26003">
        <w:rPr>
          <w:rFonts w:asciiTheme="minorHAnsi" w:eastAsia="Times New Roman" w:hAnsiTheme="minorHAnsi" w:cs="Times New Roman"/>
          <w:color w:val="auto"/>
        </w:rPr>
        <w:t xml:space="preserve"> since 2010.</w:t>
      </w:r>
    </w:p>
    <w:p w:rsidR="00BD2A11" w:rsidRPr="00E26003" w:rsidRDefault="00BD2A11" w:rsidP="00674314">
      <w:pPr>
        <w:pStyle w:val="Body"/>
        <w:rPr>
          <w:rFonts w:asciiTheme="minorHAnsi" w:eastAsia="Times New Roman" w:hAnsiTheme="minorHAnsi"/>
        </w:rPr>
      </w:pPr>
      <w:r w:rsidRPr="00E26003">
        <w:rPr>
          <w:rFonts w:asciiTheme="minorHAnsi" w:hAnsiTheme="minorHAnsi"/>
        </w:rPr>
        <w:t>http</w:t>
      </w:r>
      <w:r w:rsidRPr="00E26003">
        <w:rPr>
          <w:rFonts w:asciiTheme="minorHAnsi" w:eastAsia="Times New Roman" w:hAnsiTheme="minorHAnsi"/>
        </w:rPr>
        <w:t>://www.bbc.com/news/world-south-asia-11651509</w:t>
      </w:r>
    </w:p>
    <w:sectPr w:rsidR="00BD2A11" w:rsidRPr="00E26003">
      <w:headerReference w:type="even" r:id="rId39"/>
      <w:headerReference w:type="default" r:id="rId40"/>
      <w:footerReference w:type="even" r:id="rId41"/>
      <w:footerReference w:type="default" r:id="rId42"/>
      <w:headerReference w:type="first" r:id="rId43"/>
      <w:footerReference w:type="first" r:id="rId4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6C4" w:rsidRDefault="00DC06C4">
      <w:r>
        <w:separator/>
      </w:r>
    </w:p>
  </w:endnote>
  <w:endnote w:type="continuationSeparator" w:id="0">
    <w:p w:rsidR="00DC06C4" w:rsidRDefault="00DC0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0C" w:rsidRDefault="008568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0962973"/>
      <w:docPartObj>
        <w:docPartGallery w:val="Page Numbers (Bottom of Page)"/>
        <w:docPartUnique/>
      </w:docPartObj>
    </w:sdtPr>
    <w:sdtEndPr/>
    <w:sdtContent>
      <w:sdt>
        <w:sdtPr>
          <w:id w:val="1728636285"/>
          <w:docPartObj>
            <w:docPartGallery w:val="Page Numbers (Top of Page)"/>
            <w:docPartUnique/>
          </w:docPartObj>
        </w:sdtPr>
        <w:sdtEndPr/>
        <w:sdtContent>
          <w:p w:rsidR="0085680C" w:rsidRPr="0085680C" w:rsidRDefault="0085680C">
            <w:pPr>
              <w:pStyle w:val="Footer"/>
              <w:jc w:val="center"/>
            </w:pPr>
            <w:r w:rsidRPr="0085680C">
              <w:t xml:space="preserve">Page </w:t>
            </w:r>
            <w:r w:rsidRPr="0085680C">
              <w:rPr>
                <w:bCs/>
              </w:rPr>
              <w:fldChar w:fldCharType="begin"/>
            </w:r>
            <w:r w:rsidRPr="0085680C">
              <w:rPr>
                <w:bCs/>
              </w:rPr>
              <w:instrText xml:space="preserve"> PAGE </w:instrText>
            </w:r>
            <w:r w:rsidRPr="0085680C">
              <w:rPr>
                <w:bCs/>
              </w:rPr>
              <w:fldChar w:fldCharType="separate"/>
            </w:r>
            <w:r w:rsidR="00DC06C4">
              <w:rPr>
                <w:bCs/>
                <w:noProof/>
              </w:rPr>
              <w:t>1</w:t>
            </w:r>
            <w:r w:rsidRPr="0085680C">
              <w:rPr>
                <w:bCs/>
              </w:rPr>
              <w:fldChar w:fldCharType="end"/>
            </w:r>
            <w:r w:rsidRPr="0085680C">
              <w:t xml:space="preserve"> of </w:t>
            </w:r>
            <w:r w:rsidRPr="0085680C">
              <w:rPr>
                <w:bCs/>
              </w:rPr>
              <w:fldChar w:fldCharType="begin"/>
            </w:r>
            <w:r w:rsidRPr="0085680C">
              <w:rPr>
                <w:bCs/>
              </w:rPr>
              <w:instrText xml:space="preserve"> NUMPAGES  </w:instrText>
            </w:r>
            <w:r w:rsidRPr="0085680C">
              <w:rPr>
                <w:bCs/>
              </w:rPr>
              <w:fldChar w:fldCharType="separate"/>
            </w:r>
            <w:r w:rsidR="00DC06C4">
              <w:rPr>
                <w:bCs/>
                <w:noProof/>
              </w:rPr>
              <w:t>1</w:t>
            </w:r>
            <w:r w:rsidRPr="0085680C">
              <w:rPr>
                <w:bCs/>
              </w:rPr>
              <w:fldChar w:fldCharType="end"/>
            </w:r>
          </w:p>
        </w:sdtContent>
      </w:sdt>
    </w:sdtContent>
  </w:sdt>
  <w:p w:rsidR="0085680C" w:rsidRPr="0085680C" w:rsidRDefault="008568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0C" w:rsidRDefault="008568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6C4" w:rsidRDefault="00DC06C4">
      <w:r>
        <w:separator/>
      </w:r>
    </w:p>
  </w:footnote>
  <w:footnote w:type="continuationSeparator" w:id="0">
    <w:p w:rsidR="00DC06C4" w:rsidRDefault="00DC06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0C" w:rsidRDefault="008568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0C" w:rsidRDefault="008568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0C" w:rsidRDefault="008568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14A1"/>
    <w:multiLevelType w:val="multilevel"/>
    <w:tmpl w:val="3AD694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F36DA1"/>
    <w:multiLevelType w:val="hybridMultilevel"/>
    <w:tmpl w:val="EADCBC4C"/>
    <w:styleLink w:val="ImportedStyle1"/>
    <w:lvl w:ilvl="0" w:tplc="48D2F42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9785AA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82ACD5A">
      <w:start w:val="1"/>
      <w:numFmt w:val="lowerRoman"/>
      <w:lvlText w:val="%3."/>
      <w:lvlJc w:val="left"/>
      <w:pPr>
        <w:ind w:left="180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A3568F5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EB49FD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15C84D2">
      <w:start w:val="1"/>
      <w:numFmt w:val="lowerRoman"/>
      <w:lvlText w:val="%6."/>
      <w:lvlJc w:val="left"/>
      <w:pPr>
        <w:ind w:left="396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D0B6690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BAA243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07641DA">
      <w:start w:val="1"/>
      <w:numFmt w:val="lowerRoman"/>
      <w:lvlText w:val="%9."/>
      <w:lvlJc w:val="left"/>
      <w:pPr>
        <w:ind w:left="612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54B1D93"/>
    <w:multiLevelType w:val="hybridMultilevel"/>
    <w:tmpl w:val="DD1E627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308B1035"/>
    <w:multiLevelType w:val="hybridMultilevel"/>
    <w:tmpl w:val="EADCBC4C"/>
    <w:numStyleLink w:val="ImportedStyle1"/>
  </w:abstractNum>
  <w:abstractNum w:abstractNumId="4" w15:restartNumberingAfterBreak="0">
    <w:nsid w:val="38B53AD6"/>
    <w:multiLevelType w:val="hybridMultilevel"/>
    <w:tmpl w:val="AC06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494974"/>
    <w:multiLevelType w:val="hybridMultilevel"/>
    <w:tmpl w:val="BEFAFF2A"/>
    <w:lvl w:ilvl="0" w:tplc="E86AADC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DC59BC"/>
    <w:multiLevelType w:val="multilevel"/>
    <w:tmpl w:val="9DAE8E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6C4188A"/>
    <w:multiLevelType w:val="hybridMultilevel"/>
    <w:tmpl w:val="2ADA54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num>
  <w:num w:numId="3">
    <w:abstractNumId w:val="3"/>
    <w:lvlOverride w:ilvl="0">
      <w:lvl w:ilvl="0" w:tplc="3766A9A4">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7692603C">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7178A380">
        <w:start w:val="1"/>
        <w:numFmt w:val="lowerRoman"/>
        <w:lvlText w:val="%3."/>
        <w:lvlJc w:val="left"/>
        <w:pPr>
          <w:ind w:left="180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0CB48F66">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DEC25BA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5636E2D8">
        <w:start w:val="1"/>
        <w:numFmt w:val="lowerRoman"/>
        <w:lvlText w:val="%6."/>
        <w:lvlJc w:val="left"/>
        <w:pPr>
          <w:ind w:left="396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1D780310">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EB0A7138">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0F8CC912">
        <w:start w:val="1"/>
        <w:numFmt w:val="lowerRoman"/>
        <w:lvlText w:val="%9."/>
        <w:lvlJc w:val="left"/>
        <w:pPr>
          <w:ind w:left="612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4"/>
  </w:num>
  <w:num w:numId="5">
    <w:abstractNumId w:val="2"/>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E2D"/>
    <w:rsid w:val="00007DB6"/>
    <w:rsid w:val="00021AEC"/>
    <w:rsid w:val="000224E3"/>
    <w:rsid w:val="00023C57"/>
    <w:rsid w:val="000306FB"/>
    <w:rsid w:val="0004534D"/>
    <w:rsid w:val="00046D3B"/>
    <w:rsid w:val="00047E2C"/>
    <w:rsid w:val="000572F3"/>
    <w:rsid w:val="000615F1"/>
    <w:rsid w:val="000619CF"/>
    <w:rsid w:val="000655D7"/>
    <w:rsid w:val="000826B1"/>
    <w:rsid w:val="000B6B5D"/>
    <w:rsid w:val="000B719A"/>
    <w:rsid w:val="000E173D"/>
    <w:rsid w:val="000F5163"/>
    <w:rsid w:val="00104AF2"/>
    <w:rsid w:val="00111B18"/>
    <w:rsid w:val="00114590"/>
    <w:rsid w:val="001237C6"/>
    <w:rsid w:val="00134B26"/>
    <w:rsid w:val="00153B5D"/>
    <w:rsid w:val="00157805"/>
    <w:rsid w:val="0017011C"/>
    <w:rsid w:val="001753A8"/>
    <w:rsid w:val="0018117B"/>
    <w:rsid w:val="001B11A2"/>
    <w:rsid w:val="001B390E"/>
    <w:rsid w:val="001C2688"/>
    <w:rsid w:val="001E705C"/>
    <w:rsid w:val="001F4AA0"/>
    <w:rsid w:val="0021214B"/>
    <w:rsid w:val="002207C4"/>
    <w:rsid w:val="002208DE"/>
    <w:rsid w:val="0022565F"/>
    <w:rsid w:val="00226ADE"/>
    <w:rsid w:val="0025507E"/>
    <w:rsid w:val="00276474"/>
    <w:rsid w:val="002850C0"/>
    <w:rsid w:val="002A5990"/>
    <w:rsid w:val="002D627D"/>
    <w:rsid w:val="002F34D4"/>
    <w:rsid w:val="002F6BF3"/>
    <w:rsid w:val="003004AC"/>
    <w:rsid w:val="0031327F"/>
    <w:rsid w:val="00314912"/>
    <w:rsid w:val="00334FDA"/>
    <w:rsid w:val="0036503C"/>
    <w:rsid w:val="003723A0"/>
    <w:rsid w:val="00387E09"/>
    <w:rsid w:val="00395E2D"/>
    <w:rsid w:val="003B58CE"/>
    <w:rsid w:val="003C1E40"/>
    <w:rsid w:val="003C2401"/>
    <w:rsid w:val="003C442C"/>
    <w:rsid w:val="003D3172"/>
    <w:rsid w:val="003E27EE"/>
    <w:rsid w:val="003E7653"/>
    <w:rsid w:val="00407204"/>
    <w:rsid w:val="004074BB"/>
    <w:rsid w:val="00411ACC"/>
    <w:rsid w:val="00413C43"/>
    <w:rsid w:val="004163B9"/>
    <w:rsid w:val="00440C13"/>
    <w:rsid w:val="00443940"/>
    <w:rsid w:val="00446250"/>
    <w:rsid w:val="00463757"/>
    <w:rsid w:val="004672C6"/>
    <w:rsid w:val="0046736F"/>
    <w:rsid w:val="00467B98"/>
    <w:rsid w:val="0047001D"/>
    <w:rsid w:val="00497522"/>
    <w:rsid w:val="004A39DD"/>
    <w:rsid w:val="004A70D1"/>
    <w:rsid w:val="004B691D"/>
    <w:rsid w:val="004C74C8"/>
    <w:rsid w:val="004D33DF"/>
    <w:rsid w:val="004E232C"/>
    <w:rsid w:val="004E30A5"/>
    <w:rsid w:val="005243E6"/>
    <w:rsid w:val="00524A05"/>
    <w:rsid w:val="0052792E"/>
    <w:rsid w:val="00530C54"/>
    <w:rsid w:val="0055079A"/>
    <w:rsid w:val="0055484B"/>
    <w:rsid w:val="00554E00"/>
    <w:rsid w:val="00562D6A"/>
    <w:rsid w:val="00567D61"/>
    <w:rsid w:val="0057138C"/>
    <w:rsid w:val="005819F4"/>
    <w:rsid w:val="00590BDC"/>
    <w:rsid w:val="00593F99"/>
    <w:rsid w:val="005B1B87"/>
    <w:rsid w:val="005C223A"/>
    <w:rsid w:val="005F0A4C"/>
    <w:rsid w:val="005F1EA7"/>
    <w:rsid w:val="00617805"/>
    <w:rsid w:val="00617969"/>
    <w:rsid w:val="006302E7"/>
    <w:rsid w:val="00670F08"/>
    <w:rsid w:val="00674314"/>
    <w:rsid w:val="0068061F"/>
    <w:rsid w:val="00693587"/>
    <w:rsid w:val="00697420"/>
    <w:rsid w:val="006A65A4"/>
    <w:rsid w:val="006B5E75"/>
    <w:rsid w:val="006C4FB5"/>
    <w:rsid w:val="006E3C36"/>
    <w:rsid w:val="006F41FB"/>
    <w:rsid w:val="007024EE"/>
    <w:rsid w:val="0071256C"/>
    <w:rsid w:val="00721639"/>
    <w:rsid w:val="0072429C"/>
    <w:rsid w:val="007461AA"/>
    <w:rsid w:val="00777108"/>
    <w:rsid w:val="0079363D"/>
    <w:rsid w:val="007A2F94"/>
    <w:rsid w:val="007A7DC4"/>
    <w:rsid w:val="007D64EB"/>
    <w:rsid w:val="008009F9"/>
    <w:rsid w:val="008029EF"/>
    <w:rsid w:val="008231C8"/>
    <w:rsid w:val="0082371A"/>
    <w:rsid w:val="008255F3"/>
    <w:rsid w:val="00834424"/>
    <w:rsid w:val="00837B77"/>
    <w:rsid w:val="00850681"/>
    <w:rsid w:val="008553E6"/>
    <w:rsid w:val="0085680C"/>
    <w:rsid w:val="008636CA"/>
    <w:rsid w:val="008855EA"/>
    <w:rsid w:val="00892E52"/>
    <w:rsid w:val="008D17E5"/>
    <w:rsid w:val="008D29CB"/>
    <w:rsid w:val="008D466A"/>
    <w:rsid w:val="008D6BA8"/>
    <w:rsid w:val="008F1F3E"/>
    <w:rsid w:val="008F499A"/>
    <w:rsid w:val="008F667A"/>
    <w:rsid w:val="008F66C1"/>
    <w:rsid w:val="00904D14"/>
    <w:rsid w:val="0090607A"/>
    <w:rsid w:val="00910AA3"/>
    <w:rsid w:val="00925646"/>
    <w:rsid w:val="00941B50"/>
    <w:rsid w:val="0094602D"/>
    <w:rsid w:val="00951B6B"/>
    <w:rsid w:val="00954AA6"/>
    <w:rsid w:val="00955CF1"/>
    <w:rsid w:val="00957FB1"/>
    <w:rsid w:val="00960889"/>
    <w:rsid w:val="009631E1"/>
    <w:rsid w:val="009719EF"/>
    <w:rsid w:val="009869F4"/>
    <w:rsid w:val="00996550"/>
    <w:rsid w:val="009A00F1"/>
    <w:rsid w:val="009B42DC"/>
    <w:rsid w:val="009D0A84"/>
    <w:rsid w:val="009E1D37"/>
    <w:rsid w:val="009E3761"/>
    <w:rsid w:val="009F2848"/>
    <w:rsid w:val="009F3908"/>
    <w:rsid w:val="009F4920"/>
    <w:rsid w:val="00A03CE3"/>
    <w:rsid w:val="00A06C40"/>
    <w:rsid w:val="00A14151"/>
    <w:rsid w:val="00A25235"/>
    <w:rsid w:val="00A41557"/>
    <w:rsid w:val="00A468AF"/>
    <w:rsid w:val="00A57FD7"/>
    <w:rsid w:val="00A60E7A"/>
    <w:rsid w:val="00A7111E"/>
    <w:rsid w:val="00A75EF5"/>
    <w:rsid w:val="00A817FF"/>
    <w:rsid w:val="00AA326A"/>
    <w:rsid w:val="00AA694A"/>
    <w:rsid w:val="00AB33A7"/>
    <w:rsid w:val="00AB41A0"/>
    <w:rsid w:val="00AF0C5D"/>
    <w:rsid w:val="00B03957"/>
    <w:rsid w:val="00B12D00"/>
    <w:rsid w:val="00B203D7"/>
    <w:rsid w:val="00B21E07"/>
    <w:rsid w:val="00B43922"/>
    <w:rsid w:val="00B4468A"/>
    <w:rsid w:val="00B507DC"/>
    <w:rsid w:val="00B80BDC"/>
    <w:rsid w:val="00B872DD"/>
    <w:rsid w:val="00B91A67"/>
    <w:rsid w:val="00BB543A"/>
    <w:rsid w:val="00BB6D21"/>
    <w:rsid w:val="00BC0088"/>
    <w:rsid w:val="00BC3AB1"/>
    <w:rsid w:val="00BD2A11"/>
    <w:rsid w:val="00BF67C3"/>
    <w:rsid w:val="00C20088"/>
    <w:rsid w:val="00C248A9"/>
    <w:rsid w:val="00C25B98"/>
    <w:rsid w:val="00C36F62"/>
    <w:rsid w:val="00C558CA"/>
    <w:rsid w:val="00C571A3"/>
    <w:rsid w:val="00C6437A"/>
    <w:rsid w:val="00C665E5"/>
    <w:rsid w:val="00C66EC1"/>
    <w:rsid w:val="00C83AB4"/>
    <w:rsid w:val="00C84A11"/>
    <w:rsid w:val="00C87598"/>
    <w:rsid w:val="00C973D1"/>
    <w:rsid w:val="00C97560"/>
    <w:rsid w:val="00CA3A55"/>
    <w:rsid w:val="00CB5751"/>
    <w:rsid w:val="00CE3436"/>
    <w:rsid w:val="00CF32D5"/>
    <w:rsid w:val="00D07A1B"/>
    <w:rsid w:val="00D24AF8"/>
    <w:rsid w:val="00D303DA"/>
    <w:rsid w:val="00D32095"/>
    <w:rsid w:val="00D473B0"/>
    <w:rsid w:val="00D53752"/>
    <w:rsid w:val="00D6017B"/>
    <w:rsid w:val="00D6453E"/>
    <w:rsid w:val="00D8606E"/>
    <w:rsid w:val="00DA3A6E"/>
    <w:rsid w:val="00DA6AAE"/>
    <w:rsid w:val="00DA725D"/>
    <w:rsid w:val="00DC06C4"/>
    <w:rsid w:val="00DD486D"/>
    <w:rsid w:val="00DE2E4C"/>
    <w:rsid w:val="00DE6529"/>
    <w:rsid w:val="00DE793D"/>
    <w:rsid w:val="00DF5F56"/>
    <w:rsid w:val="00E00C49"/>
    <w:rsid w:val="00E01BFD"/>
    <w:rsid w:val="00E0691C"/>
    <w:rsid w:val="00E07C99"/>
    <w:rsid w:val="00E139F0"/>
    <w:rsid w:val="00E243AA"/>
    <w:rsid w:val="00E26003"/>
    <w:rsid w:val="00E27DBE"/>
    <w:rsid w:val="00E339F1"/>
    <w:rsid w:val="00E33CA8"/>
    <w:rsid w:val="00E523DE"/>
    <w:rsid w:val="00E5579D"/>
    <w:rsid w:val="00E66D16"/>
    <w:rsid w:val="00E918CD"/>
    <w:rsid w:val="00E97471"/>
    <w:rsid w:val="00EA2548"/>
    <w:rsid w:val="00EC053E"/>
    <w:rsid w:val="00ED1335"/>
    <w:rsid w:val="00ED4E47"/>
    <w:rsid w:val="00EE478A"/>
    <w:rsid w:val="00F05E22"/>
    <w:rsid w:val="00F14347"/>
    <w:rsid w:val="00F22342"/>
    <w:rsid w:val="00F3505D"/>
    <w:rsid w:val="00F364B6"/>
    <w:rsid w:val="00F444C8"/>
    <w:rsid w:val="00F44FF8"/>
    <w:rsid w:val="00F573B8"/>
    <w:rsid w:val="00F75C23"/>
    <w:rsid w:val="00F80282"/>
    <w:rsid w:val="00F8214C"/>
    <w:rsid w:val="00F841C0"/>
    <w:rsid w:val="00F8719F"/>
    <w:rsid w:val="00F90FB3"/>
    <w:rsid w:val="00F9401E"/>
    <w:rsid w:val="00FA5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00C23C-CDAB-4418-8634-7A035DD01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A84"/>
  </w:style>
  <w:style w:type="paragraph" w:styleId="Heading1">
    <w:name w:val="heading 1"/>
    <w:basedOn w:val="Normal"/>
    <w:next w:val="Normal"/>
    <w:link w:val="Heading1Char"/>
    <w:uiPriority w:val="9"/>
    <w:qFormat/>
    <w:rsid w:val="009D0A84"/>
    <w:pPr>
      <w:keepNext/>
      <w:keepLines/>
      <w:spacing w:before="360" w:after="40" w:line="240" w:lineRule="auto"/>
      <w:outlineLvl w:val="0"/>
    </w:pPr>
    <w:rPr>
      <w:rFonts w:asciiTheme="majorHAnsi" w:eastAsiaTheme="majorEastAsia" w:hAnsiTheme="majorHAnsi" w:cstheme="majorBidi"/>
      <w:color w:val="501863" w:themeColor="accent6" w:themeShade="BF"/>
      <w:sz w:val="40"/>
      <w:szCs w:val="40"/>
    </w:rPr>
  </w:style>
  <w:style w:type="paragraph" w:styleId="Heading2">
    <w:name w:val="heading 2"/>
    <w:basedOn w:val="Normal"/>
    <w:next w:val="Normal"/>
    <w:link w:val="Heading2Char"/>
    <w:uiPriority w:val="9"/>
    <w:semiHidden/>
    <w:unhideWhenUsed/>
    <w:qFormat/>
    <w:rsid w:val="009D0A84"/>
    <w:pPr>
      <w:keepNext/>
      <w:keepLines/>
      <w:spacing w:before="80" w:after="0" w:line="240" w:lineRule="auto"/>
      <w:outlineLvl w:val="1"/>
    </w:pPr>
    <w:rPr>
      <w:rFonts w:asciiTheme="majorHAnsi" w:eastAsiaTheme="majorEastAsia" w:hAnsiTheme="majorHAnsi" w:cstheme="majorBidi"/>
      <w:color w:val="501863" w:themeColor="accent6" w:themeShade="BF"/>
      <w:sz w:val="28"/>
      <w:szCs w:val="28"/>
    </w:rPr>
  </w:style>
  <w:style w:type="paragraph" w:styleId="Heading3">
    <w:name w:val="heading 3"/>
    <w:basedOn w:val="Normal"/>
    <w:next w:val="Normal"/>
    <w:link w:val="Heading3Char"/>
    <w:uiPriority w:val="9"/>
    <w:semiHidden/>
    <w:unhideWhenUsed/>
    <w:qFormat/>
    <w:rsid w:val="009D0A84"/>
    <w:pPr>
      <w:keepNext/>
      <w:keepLines/>
      <w:spacing w:before="80" w:after="0" w:line="240" w:lineRule="auto"/>
      <w:outlineLvl w:val="2"/>
    </w:pPr>
    <w:rPr>
      <w:rFonts w:asciiTheme="majorHAnsi" w:eastAsiaTheme="majorEastAsia" w:hAnsiTheme="majorHAnsi" w:cstheme="majorBidi"/>
      <w:color w:val="501863" w:themeColor="accent6" w:themeShade="BF"/>
      <w:sz w:val="24"/>
      <w:szCs w:val="24"/>
    </w:rPr>
  </w:style>
  <w:style w:type="paragraph" w:styleId="Heading4">
    <w:name w:val="heading 4"/>
    <w:basedOn w:val="Normal"/>
    <w:next w:val="Normal"/>
    <w:link w:val="Heading4Char"/>
    <w:uiPriority w:val="9"/>
    <w:semiHidden/>
    <w:unhideWhenUsed/>
    <w:qFormat/>
    <w:rsid w:val="009D0A84"/>
    <w:pPr>
      <w:keepNext/>
      <w:keepLines/>
      <w:spacing w:before="80" w:after="0"/>
      <w:outlineLvl w:val="3"/>
    </w:pPr>
    <w:rPr>
      <w:rFonts w:asciiTheme="majorHAnsi" w:eastAsiaTheme="majorEastAsia" w:hAnsiTheme="majorHAnsi" w:cstheme="majorBidi"/>
      <w:color w:val="6C2085" w:themeColor="accent6"/>
      <w:sz w:val="22"/>
      <w:szCs w:val="22"/>
    </w:rPr>
  </w:style>
  <w:style w:type="paragraph" w:styleId="Heading5">
    <w:name w:val="heading 5"/>
    <w:basedOn w:val="Normal"/>
    <w:next w:val="Normal"/>
    <w:link w:val="Heading5Char"/>
    <w:uiPriority w:val="9"/>
    <w:semiHidden/>
    <w:unhideWhenUsed/>
    <w:qFormat/>
    <w:rsid w:val="009D0A84"/>
    <w:pPr>
      <w:keepNext/>
      <w:keepLines/>
      <w:spacing w:before="40" w:after="0"/>
      <w:outlineLvl w:val="4"/>
    </w:pPr>
    <w:rPr>
      <w:rFonts w:asciiTheme="majorHAnsi" w:eastAsiaTheme="majorEastAsia" w:hAnsiTheme="majorHAnsi" w:cstheme="majorBidi"/>
      <w:i/>
      <w:iCs/>
      <w:color w:val="6C2085" w:themeColor="accent6"/>
      <w:sz w:val="22"/>
      <w:szCs w:val="22"/>
    </w:rPr>
  </w:style>
  <w:style w:type="paragraph" w:styleId="Heading6">
    <w:name w:val="heading 6"/>
    <w:basedOn w:val="Normal"/>
    <w:next w:val="Normal"/>
    <w:link w:val="Heading6Char"/>
    <w:uiPriority w:val="9"/>
    <w:semiHidden/>
    <w:unhideWhenUsed/>
    <w:qFormat/>
    <w:rsid w:val="009D0A84"/>
    <w:pPr>
      <w:keepNext/>
      <w:keepLines/>
      <w:spacing w:before="40" w:after="0"/>
      <w:outlineLvl w:val="5"/>
    </w:pPr>
    <w:rPr>
      <w:rFonts w:asciiTheme="majorHAnsi" w:eastAsiaTheme="majorEastAsia" w:hAnsiTheme="majorHAnsi" w:cstheme="majorBidi"/>
      <w:color w:val="6C2085" w:themeColor="accent6"/>
    </w:rPr>
  </w:style>
  <w:style w:type="paragraph" w:styleId="Heading7">
    <w:name w:val="heading 7"/>
    <w:basedOn w:val="Normal"/>
    <w:next w:val="Normal"/>
    <w:link w:val="Heading7Char"/>
    <w:uiPriority w:val="9"/>
    <w:semiHidden/>
    <w:unhideWhenUsed/>
    <w:qFormat/>
    <w:rsid w:val="009D0A84"/>
    <w:pPr>
      <w:keepNext/>
      <w:keepLines/>
      <w:spacing w:before="40" w:after="0"/>
      <w:outlineLvl w:val="6"/>
    </w:pPr>
    <w:rPr>
      <w:rFonts w:asciiTheme="majorHAnsi" w:eastAsiaTheme="majorEastAsia" w:hAnsiTheme="majorHAnsi" w:cstheme="majorBidi"/>
      <w:b/>
      <w:bCs/>
      <w:color w:val="6C2085" w:themeColor="accent6"/>
    </w:rPr>
  </w:style>
  <w:style w:type="paragraph" w:styleId="Heading8">
    <w:name w:val="heading 8"/>
    <w:basedOn w:val="Normal"/>
    <w:next w:val="Normal"/>
    <w:link w:val="Heading8Char"/>
    <w:uiPriority w:val="9"/>
    <w:semiHidden/>
    <w:unhideWhenUsed/>
    <w:qFormat/>
    <w:rsid w:val="009D0A84"/>
    <w:pPr>
      <w:keepNext/>
      <w:keepLines/>
      <w:spacing w:before="40" w:after="0"/>
      <w:outlineLvl w:val="7"/>
    </w:pPr>
    <w:rPr>
      <w:rFonts w:asciiTheme="majorHAnsi" w:eastAsiaTheme="majorEastAsia" w:hAnsiTheme="majorHAnsi" w:cstheme="majorBidi"/>
      <w:b/>
      <w:bCs/>
      <w:i/>
      <w:iCs/>
      <w:color w:val="6C2085" w:themeColor="accent6"/>
      <w:sz w:val="20"/>
      <w:szCs w:val="20"/>
    </w:rPr>
  </w:style>
  <w:style w:type="paragraph" w:styleId="Heading9">
    <w:name w:val="heading 9"/>
    <w:basedOn w:val="Normal"/>
    <w:next w:val="Normal"/>
    <w:link w:val="Heading9Char"/>
    <w:uiPriority w:val="9"/>
    <w:semiHidden/>
    <w:unhideWhenUsed/>
    <w:qFormat/>
    <w:rsid w:val="009D0A84"/>
    <w:pPr>
      <w:keepNext/>
      <w:keepLines/>
      <w:spacing w:before="40" w:after="0"/>
      <w:outlineLvl w:val="8"/>
    </w:pPr>
    <w:rPr>
      <w:rFonts w:asciiTheme="majorHAnsi" w:eastAsiaTheme="majorEastAsia" w:hAnsiTheme="majorHAnsi" w:cstheme="majorBidi"/>
      <w:i/>
      <w:iCs/>
      <w:color w:val="6C2085"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Trebuchet MS" w:hAnsi="Trebuchet MS" w:cs="Arial Unicode MS"/>
      <w:color w:val="000000"/>
      <w:sz w:val="22"/>
      <w:szCs w:val="22"/>
      <w:u w:color="000000"/>
    </w:rPr>
  </w:style>
  <w:style w:type="paragraph" w:styleId="ListParagraph">
    <w:name w:val="List Paragraph"/>
    <w:uiPriority w:val="34"/>
    <w:qFormat/>
    <w:pPr>
      <w:ind w:left="720"/>
      <w:contextualSpacing/>
    </w:pPr>
  </w:style>
  <w:style w:type="numbering" w:customStyle="1" w:styleId="ImportedStyle1">
    <w:name w:val="Imported Style 1"/>
    <w:pPr>
      <w:numPr>
        <w:numId w:val="1"/>
      </w:numPr>
    </w:pPr>
  </w:style>
  <w:style w:type="character" w:customStyle="1" w:styleId="Link">
    <w:name w:val="Link"/>
    <w:rPr>
      <w:color w:val="000099"/>
      <w:u w:val="single"/>
    </w:rPr>
  </w:style>
  <w:style w:type="character" w:customStyle="1" w:styleId="Hyperlink0">
    <w:name w:val="Hyperlink.0"/>
    <w:basedOn w:val="Link"/>
    <w:rPr>
      <w:rFonts w:ascii="Times New Roman" w:eastAsia="Times New Roman" w:hAnsi="Times New Roman" w:cs="Times New Roman"/>
      <w:color w:val="0432FE"/>
      <w:u w:val="single" w:color="0432FE"/>
    </w:rPr>
  </w:style>
  <w:style w:type="character" w:customStyle="1" w:styleId="Hyperlink1">
    <w:name w:val="Hyperlink.1"/>
    <w:basedOn w:val="Link"/>
    <w:rPr>
      <w:rFonts w:ascii="Times New Roman" w:eastAsia="Times New Roman" w:hAnsi="Times New Roman" w:cs="Times New Roman"/>
      <w:b/>
      <w:bCs/>
      <w:color w:val="0432FE"/>
      <w:u w:val="single" w:color="0432FE"/>
    </w:rPr>
  </w:style>
  <w:style w:type="character" w:customStyle="1" w:styleId="Hyperlink2">
    <w:name w:val="Hyperlink.2"/>
    <w:basedOn w:val="Link"/>
    <w:rPr>
      <w:rFonts w:ascii="Trebuchet MS" w:eastAsia="Trebuchet MS" w:hAnsi="Trebuchet MS" w:cs="Trebuchet MS"/>
      <w:b/>
      <w:bCs/>
      <w:color w:val="0432FE"/>
      <w:u w:val="single" w:color="0432FE"/>
    </w:rPr>
  </w:style>
  <w:style w:type="character" w:customStyle="1" w:styleId="Hyperlink3">
    <w:name w:val="Hyperlink.3"/>
    <w:basedOn w:val="Link"/>
    <w:rPr>
      <w:color w:val="0432FE"/>
      <w:u w:val="single" w:color="0432FE"/>
    </w:rPr>
  </w:style>
  <w:style w:type="paragraph" w:styleId="Header">
    <w:name w:val="header"/>
    <w:basedOn w:val="Normal"/>
    <w:link w:val="HeaderChar"/>
    <w:uiPriority w:val="99"/>
    <w:unhideWhenUsed/>
    <w:rsid w:val="0085680C"/>
    <w:pPr>
      <w:tabs>
        <w:tab w:val="center" w:pos="4680"/>
        <w:tab w:val="right" w:pos="9360"/>
      </w:tabs>
    </w:pPr>
  </w:style>
  <w:style w:type="character" w:customStyle="1" w:styleId="HeaderChar">
    <w:name w:val="Header Char"/>
    <w:basedOn w:val="DefaultParagraphFont"/>
    <w:link w:val="Header"/>
    <w:uiPriority w:val="99"/>
    <w:rsid w:val="0085680C"/>
    <w:rPr>
      <w:sz w:val="24"/>
      <w:szCs w:val="24"/>
    </w:rPr>
  </w:style>
  <w:style w:type="paragraph" w:styleId="Footer">
    <w:name w:val="footer"/>
    <w:basedOn w:val="Normal"/>
    <w:link w:val="FooterChar"/>
    <w:uiPriority w:val="99"/>
    <w:unhideWhenUsed/>
    <w:rsid w:val="0085680C"/>
    <w:pPr>
      <w:tabs>
        <w:tab w:val="center" w:pos="4680"/>
        <w:tab w:val="right" w:pos="9360"/>
      </w:tabs>
    </w:pPr>
  </w:style>
  <w:style w:type="character" w:customStyle="1" w:styleId="FooterChar">
    <w:name w:val="Footer Char"/>
    <w:basedOn w:val="DefaultParagraphFont"/>
    <w:link w:val="Footer"/>
    <w:uiPriority w:val="99"/>
    <w:rsid w:val="0085680C"/>
    <w:rPr>
      <w:sz w:val="24"/>
      <w:szCs w:val="24"/>
    </w:rPr>
  </w:style>
  <w:style w:type="character" w:customStyle="1" w:styleId="Heading1Char">
    <w:name w:val="Heading 1 Char"/>
    <w:basedOn w:val="DefaultParagraphFont"/>
    <w:link w:val="Heading1"/>
    <w:uiPriority w:val="9"/>
    <w:rsid w:val="009D0A84"/>
    <w:rPr>
      <w:rFonts w:asciiTheme="majorHAnsi" w:eastAsiaTheme="majorEastAsia" w:hAnsiTheme="majorHAnsi" w:cstheme="majorBidi"/>
      <w:color w:val="501863" w:themeColor="accent6" w:themeShade="BF"/>
      <w:sz w:val="40"/>
      <w:szCs w:val="40"/>
    </w:rPr>
  </w:style>
  <w:style w:type="character" w:customStyle="1" w:styleId="Heading2Char">
    <w:name w:val="Heading 2 Char"/>
    <w:basedOn w:val="DefaultParagraphFont"/>
    <w:link w:val="Heading2"/>
    <w:uiPriority w:val="9"/>
    <w:semiHidden/>
    <w:rsid w:val="009D0A84"/>
    <w:rPr>
      <w:rFonts w:asciiTheme="majorHAnsi" w:eastAsiaTheme="majorEastAsia" w:hAnsiTheme="majorHAnsi" w:cstheme="majorBidi"/>
      <w:color w:val="501863" w:themeColor="accent6" w:themeShade="BF"/>
      <w:sz w:val="28"/>
      <w:szCs w:val="28"/>
    </w:rPr>
  </w:style>
  <w:style w:type="character" w:customStyle="1" w:styleId="Heading3Char">
    <w:name w:val="Heading 3 Char"/>
    <w:basedOn w:val="DefaultParagraphFont"/>
    <w:link w:val="Heading3"/>
    <w:uiPriority w:val="9"/>
    <w:semiHidden/>
    <w:rsid w:val="009D0A84"/>
    <w:rPr>
      <w:rFonts w:asciiTheme="majorHAnsi" w:eastAsiaTheme="majorEastAsia" w:hAnsiTheme="majorHAnsi" w:cstheme="majorBidi"/>
      <w:color w:val="501863" w:themeColor="accent6" w:themeShade="BF"/>
      <w:sz w:val="24"/>
      <w:szCs w:val="24"/>
    </w:rPr>
  </w:style>
  <w:style w:type="character" w:customStyle="1" w:styleId="Heading4Char">
    <w:name w:val="Heading 4 Char"/>
    <w:basedOn w:val="DefaultParagraphFont"/>
    <w:link w:val="Heading4"/>
    <w:uiPriority w:val="9"/>
    <w:semiHidden/>
    <w:rsid w:val="009D0A84"/>
    <w:rPr>
      <w:rFonts w:asciiTheme="majorHAnsi" w:eastAsiaTheme="majorEastAsia" w:hAnsiTheme="majorHAnsi" w:cstheme="majorBidi"/>
      <w:color w:val="6C2085" w:themeColor="accent6"/>
      <w:sz w:val="22"/>
      <w:szCs w:val="22"/>
    </w:rPr>
  </w:style>
  <w:style w:type="character" w:customStyle="1" w:styleId="Heading5Char">
    <w:name w:val="Heading 5 Char"/>
    <w:basedOn w:val="DefaultParagraphFont"/>
    <w:link w:val="Heading5"/>
    <w:uiPriority w:val="9"/>
    <w:semiHidden/>
    <w:rsid w:val="009D0A84"/>
    <w:rPr>
      <w:rFonts w:asciiTheme="majorHAnsi" w:eastAsiaTheme="majorEastAsia" w:hAnsiTheme="majorHAnsi" w:cstheme="majorBidi"/>
      <w:i/>
      <w:iCs/>
      <w:color w:val="6C2085" w:themeColor="accent6"/>
      <w:sz w:val="22"/>
      <w:szCs w:val="22"/>
    </w:rPr>
  </w:style>
  <w:style w:type="character" w:customStyle="1" w:styleId="Heading6Char">
    <w:name w:val="Heading 6 Char"/>
    <w:basedOn w:val="DefaultParagraphFont"/>
    <w:link w:val="Heading6"/>
    <w:uiPriority w:val="9"/>
    <w:semiHidden/>
    <w:rsid w:val="009D0A84"/>
    <w:rPr>
      <w:rFonts w:asciiTheme="majorHAnsi" w:eastAsiaTheme="majorEastAsia" w:hAnsiTheme="majorHAnsi" w:cstheme="majorBidi"/>
      <w:color w:val="6C2085" w:themeColor="accent6"/>
    </w:rPr>
  </w:style>
  <w:style w:type="character" w:customStyle="1" w:styleId="Heading7Char">
    <w:name w:val="Heading 7 Char"/>
    <w:basedOn w:val="DefaultParagraphFont"/>
    <w:link w:val="Heading7"/>
    <w:uiPriority w:val="9"/>
    <w:semiHidden/>
    <w:rsid w:val="009D0A84"/>
    <w:rPr>
      <w:rFonts w:asciiTheme="majorHAnsi" w:eastAsiaTheme="majorEastAsia" w:hAnsiTheme="majorHAnsi" w:cstheme="majorBidi"/>
      <w:b/>
      <w:bCs/>
      <w:color w:val="6C2085" w:themeColor="accent6"/>
    </w:rPr>
  </w:style>
  <w:style w:type="character" w:customStyle="1" w:styleId="Heading8Char">
    <w:name w:val="Heading 8 Char"/>
    <w:basedOn w:val="DefaultParagraphFont"/>
    <w:link w:val="Heading8"/>
    <w:uiPriority w:val="9"/>
    <w:semiHidden/>
    <w:rsid w:val="009D0A84"/>
    <w:rPr>
      <w:rFonts w:asciiTheme="majorHAnsi" w:eastAsiaTheme="majorEastAsia" w:hAnsiTheme="majorHAnsi" w:cstheme="majorBidi"/>
      <w:b/>
      <w:bCs/>
      <w:i/>
      <w:iCs/>
      <w:color w:val="6C2085" w:themeColor="accent6"/>
      <w:sz w:val="20"/>
      <w:szCs w:val="20"/>
    </w:rPr>
  </w:style>
  <w:style w:type="character" w:customStyle="1" w:styleId="Heading9Char">
    <w:name w:val="Heading 9 Char"/>
    <w:basedOn w:val="DefaultParagraphFont"/>
    <w:link w:val="Heading9"/>
    <w:uiPriority w:val="9"/>
    <w:semiHidden/>
    <w:rsid w:val="009D0A84"/>
    <w:rPr>
      <w:rFonts w:asciiTheme="majorHAnsi" w:eastAsiaTheme="majorEastAsia" w:hAnsiTheme="majorHAnsi" w:cstheme="majorBidi"/>
      <w:i/>
      <w:iCs/>
      <w:color w:val="6C2085" w:themeColor="accent6"/>
      <w:sz w:val="20"/>
      <w:szCs w:val="20"/>
    </w:rPr>
  </w:style>
  <w:style w:type="paragraph" w:styleId="Caption">
    <w:name w:val="caption"/>
    <w:basedOn w:val="Normal"/>
    <w:next w:val="Normal"/>
    <w:uiPriority w:val="35"/>
    <w:semiHidden/>
    <w:unhideWhenUsed/>
    <w:qFormat/>
    <w:rsid w:val="009D0A84"/>
    <w:pPr>
      <w:spacing w:line="240" w:lineRule="auto"/>
    </w:pPr>
    <w:rPr>
      <w:b/>
      <w:bCs/>
      <w:smallCaps/>
      <w:color w:val="595959" w:themeColor="text1" w:themeTint="A6"/>
    </w:rPr>
  </w:style>
  <w:style w:type="paragraph" w:styleId="Title">
    <w:name w:val="Title"/>
    <w:basedOn w:val="Normal"/>
    <w:next w:val="Normal"/>
    <w:link w:val="TitleChar"/>
    <w:uiPriority w:val="10"/>
    <w:qFormat/>
    <w:rsid w:val="009D0A84"/>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9D0A84"/>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9D0A84"/>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9D0A84"/>
    <w:rPr>
      <w:rFonts w:asciiTheme="majorHAnsi" w:eastAsiaTheme="majorEastAsia" w:hAnsiTheme="majorHAnsi" w:cstheme="majorBidi"/>
      <w:sz w:val="30"/>
      <w:szCs w:val="30"/>
    </w:rPr>
  </w:style>
  <w:style w:type="character" w:styleId="Strong">
    <w:name w:val="Strong"/>
    <w:basedOn w:val="DefaultParagraphFont"/>
    <w:uiPriority w:val="22"/>
    <w:qFormat/>
    <w:rsid w:val="009D0A84"/>
    <w:rPr>
      <w:b/>
      <w:bCs/>
    </w:rPr>
  </w:style>
  <w:style w:type="character" w:styleId="Emphasis">
    <w:name w:val="Emphasis"/>
    <w:basedOn w:val="DefaultParagraphFont"/>
    <w:uiPriority w:val="20"/>
    <w:qFormat/>
    <w:rsid w:val="009D0A84"/>
    <w:rPr>
      <w:i/>
      <w:iCs/>
      <w:color w:val="6C2085" w:themeColor="accent6"/>
    </w:rPr>
  </w:style>
  <w:style w:type="paragraph" w:styleId="NoSpacing">
    <w:name w:val="No Spacing"/>
    <w:uiPriority w:val="1"/>
    <w:qFormat/>
    <w:rsid w:val="009D0A84"/>
    <w:pPr>
      <w:spacing w:after="0" w:line="240" w:lineRule="auto"/>
    </w:pPr>
  </w:style>
  <w:style w:type="paragraph" w:styleId="Quote">
    <w:name w:val="Quote"/>
    <w:basedOn w:val="Normal"/>
    <w:next w:val="Normal"/>
    <w:link w:val="QuoteChar"/>
    <w:uiPriority w:val="29"/>
    <w:qFormat/>
    <w:rsid w:val="009D0A84"/>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9D0A84"/>
    <w:rPr>
      <w:i/>
      <w:iCs/>
      <w:color w:val="262626" w:themeColor="text1" w:themeTint="D9"/>
    </w:rPr>
  </w:style>
  <w:style w:type="paragraph" w:styleId="IntenseQuote">
    <w:name w:val="Intense Quote"/>
    <w:basedOn w:val="Normal"/>
    <w:next w:val="Normal"/>
    <w:link w:val="IntenseQuoteChar"/>
    <w:uiPriority w:val="30"/>
    <w:qFormat/>
    <w:rsid w:val="009D0A84"/>
    <w:pPr>
      <w:spacing w:before="160" w:after="160" w:line="264" w:lineRule="auto"/>
      <w:ind w:left="720" w:right="720"/>
      <w:jc w:val="center"/>
    </w:pPr>
    <w:rPr>
      <w:rFonts w:asciiTheme="majorHAnsi" w:eastAsiaTheme="majorEastAsia" w:hAnsiTheme="majorHAnsi" w:cstheme="majorBidi"/>
      <w:i/>
      <w:iCs/>
      <w:color w:val="6C2085" w:themeColor="accent6"/>
      <w:sz w:val="32"/>
      <w:szCs w:val="32"/>
    </w:rPr>
  </w:style>
  <w:style w:type="character" w:customStyle="1" w:styleId="IntenseQuoteChar">
    <w:name w:val="Intense Quote Char"/>
    <w:basedOn w:val="DefaultParagraphFont"/>
    <w:link w:val="IntenseQuote"/>
    <w:uiPriority w:val="30"/>
    <w:rsid w:val="009D0A84"/>
    <w:rPr>
      <w:rFonts w:asciiTheme="majorHAnsi" w:eastAsiaTheme="majorEastAsia" w:hAnsiTheme="majorHAnsi" w:cstheme="majorBidi"/>
      <w:i/>
      <w:iCs/>
      <w:color w:val="6C2085" w:themeColor="accent6"/>
      <w:sz w:val="32"/>
      <w:szCs w:val="32"/>
    </w:rPr>
  </w:style>
  <w:style w:type="character" w:styleId="SubtleEmphasis">
    <w:name w:val="Subtle Emphasis"/>
    <w:basedOn w:val="DefaultParagraphFont"/>
    <w:uiPriority w:val="19"/>
    <w:qFormat/>
    <w:rsid w:val="009D0A84"/>
    <w:rPr>
      <w:i/>
      <w:iCs/>
    </w:rPr>
  </w:style>
  <w:style w:type="character" w:styleId="IntenseEmphasis">
    <w:name w:val="Intense Emphasis"/>
    <w:basedOn w:val="DefaultParagraphFont"/>
    <w:uiPriority w:val="21"/>
    <w:qFormat/>
    <w:rsid w:val="009D0A84"/>
    <w:rPr>
      <w:b/>
      <w:bCs/>
      <w:i/>
      <w:iCs/>
    </w:rPr>
  </w:style>
  <w:style w:type="character" w:styleId="SubtleReference">
    <w:name w:val="Subtle Reference"/>
    <w:basedOn w:val="DefaultParagraphFont"/>
    <w:uiPriority w:val="31"/>
    <w:qFormat/>
    <w:rsid w:val="009D0A84"/>
    <w:rPr>
      <w:smallCaps/>
      <w:color w:val="595959" w:themeColor="text1" w:themeTint="A6"/>
    </w:rPr>
  </w:style>
  <w:style w:type="character" w:styleId="IntenseReference">
    <w:name w:val="Intense Reference"/>
    <w:basedOn w:val="DefaultParagraphFont"/>
    <w:uiPriority w:val="32"/>
    <w:qFormat/>
    <w:rsid w:val="009D0A84"/>
    <w:rPr>
      <w:b/>
      <w:bCs/>
      <w:smallCaps/>
      <w:color w:val="6C2085" w:themeColor="accent6"/>
    </w:rPr>
  </w:style>
  <w:style w:type="character" w:styleId="BookTitle">
    <w:name w:val="Book Title"/>
    <w:basedOn w:val="DefaultParagraphFont"/>
    <w:uiPriority w:val="33"/>
    <w:qFormat/>
    <w:rsid w:val="009D0A84"/>
    <w:rPr>
      <w:b/>
      <w:bCs/>
      <w:caps w:val="0"/>
      <w:smallCaps/>
      <w:spacing w:val="7"/>
      <w:sz w:val="21"/>
      <w:szCs w:val="21"/>
    </w:rPr>
  </w:style>
  <w:style w:type="paragraph" w:styleId="TOCHeading">
    <w:name w:val="TOC Heading"/>
    <w:basedOn w:val="Heading1"/>
    <w:next w:val="Normal"/>
    <w:uiPriority w:val="39"/>
    <w:semiHidden/>
    <w:unhideWhenUsed/>
    <w:qFormat/>
    <w:rsid w:val="009D0A84"/>
    <w:pPr>
      <w:outlineLvl w:val="9"/>
    </w:pPr>
  </w:style>
  <w:style w:type="paragraph" w:styleId="PlainText">
    <w:name w:val="Plain Text"/>
    <w:basedOn w:val="Normal"/>
    <w:link w:val="PlainTextChar"/>
    <w:uiPriority w:val="99"/>
    <w:unhideWhenUsed/>
    <w:rsid w:val="00467B98"/>
    <w:pPr>
      <w:spacing w:after="0" w:line="240" w:lineRule="auto"/>
    </w:pPr>
    <w:rPr>
      <w:rFonts w:ascii="Calibri" w:eastAsiaTheme="minorHAnsi" w:hAnsi="Calibri"/>
      <w:sz w:val="22"/>
    </w:rPr>
  </w:style>
  <w:style w:type="character" w:customStyle="1" w:styleId="PlainTextChar">
    <w:name w:val="Plain Text Char"/>
    <w:basedOn w:val="DefaultParagraphFont"/>
    <w:link w:val="PlainText"/>
    <w:uiPriority w:val="99"/>
    <w:rsid w:val="00467B98"/>
    <w:rPr>
      <w:rFonts w:ascii="Calibri" w:eastAsiaTheme="minorHAnsi" w:hAnsi="Calibri"/>
      <w:sz w:val="22"/>
    </w:rPr>
  </w:style>
  <w:style w:type="paragraph" w:customStyle="1" w:styleId="lbexhangwithmargin">
    <w:name w:val="lbexhangwithmargin"/>
    <w:basedOn w:val="Normal"/>
    <w:rsid w:val="00E07C99"/>
    <w:pPr>
      <w:spacing w:before="100" w:beforeAutospacing="1" w:after="100" w:afterAutospacing="1" w:line="240" w:lineRule="auto"/>
      <w:ind w:left="480" w:hanging="480"/>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4252">
      <w:bodyDiv w:val="1"/>
      <w:marLeft w:val="0"/>
      <w:marRight w:val="0"/>
      <w:marTop w:val="0"/>
      <w:marBottom w:val="0"/>
      <w:divBdr>
        <w:top w:val="none" w:sz="0" w:space="0" w:color="auto"/>
        <w:left w:val="none" w:sz="0" w:space="0" w:color="auto"/>
        <w:bottom w:val="none" w:sz="0" w:space="0" w:color="auto"/>
        <w:right w:val="none" w:sz="0" w:space="0" w:color="auto"/>
      </w:divBdr>
    </w:div>
    <w:div w:id="114065280">
      <w:bodyDiv w:val="1"/>
      <w:marLeft w:val="0"/>
      <w:marRight w:val="0"/>
      <w:marTop w:val="0"/>
      <w:marBottom w:val="0"/>
      <w:divBdr>
        <w:top w:val="none" w:sz="0" w:space="0" w:color="auto"/>
        <w:left w:val="none" w:sz="0" w:space="0" w:color="auto"/>
        <w:bottom w:val="none" w:sz="0" w:space="0" w:color="auto"/>
        <w:right w:val="none" w:sz="0" w:space="0" w:color="auto"/>
      </w:divBdr>
    </w:div>
    <w:div w:id="257716711">
      <w:bodyDiv w:val="1"/>
      <w:marLeft w:val="0"/>
      <w:marRight w:val="0"/>
      <w:marTop w:val="0"/>
      <w:marBottom w:val="0"/>
      <w:divBdr>
        <w:top w:val="none" w:sz="0" w:space="0" w:color="auto"/>
        <w:left w:val="none" w:sz="0" w:space="0" w:color="auto"/>
        <w:bottom w:val="none" w:sz="0" w:space="0" w:color="auto"/>
        <w:right w:val="none" w:sz="0" w:space="0" w:color="auto"/>
      </w:divBdr>
    </w:div>
    <w:div w:id="412629470">
      <w:bodyDiv w:val="1"/>
      <w:marLeft w:val="0"/>
      <w:marRight w:val="0"/>
      <w:marTop w:val="0"/>
      <w:marBottom w:val="0"/>
      <w:divBdr>
        <w:top w:val="none" w:sz="0" w:space="0" w:color="auto"/>
        <w:left w:val="none" w:sz="0" w:space="0" w:color="auto"/>
        <w:bottom w:val="none" w:sz="0" w:space="0" w:color="auto"/>
        <w:right w:val="none" w:sz="0" w:space="0" w:color="auto"/>
      </w:divBdr>
    </w:div>
    <w:div w:id="539441406">
      <w:bodyDiv w:val="1"/>
      <w:marLeft w:val="0"/>
      <w:marRight w:val="0"/>
      <w:marTop w:val="0"/>
      <w:marBottom w:val="0"/>
      <w:divBdr>
        <w:top w:val="none" w:sz="0" w:space="0" w:color="auto"/>
        <w:left w:val="none" w:sz="0" w:space="0" w:color="auto"/>
        <w:bottom w:val="none" w:sz="0" w:space="0" w:color="auto"/>
        <w:right w:val="none" w:sz="0" w:space="0" w:color="auto"/>
      </w:divBdr>
    </w:div>
    <w:div w:id="541556516">
      <w:bodyDiv w:val="1"/>
      <w:marLeft w:val="0"/>
      <w:marRight w:val="0"/>
      <w:marTop w:val="0"/>
      <w:marBottom w:val="0"/>
      <w:divBdr>
        <w:top w:val="none" w:sz="0" w:space="0" w:color="auto"/>
        <w:left w:val="none" w:sz="0" w:space="0" w:color="auto"/>
        <w:bottom w:val="none" w:sz="0" w:space="0" w:color="auto"/>
        <w:right w:val="none" w:sz="0" w:space="0" w:color="auto"/>
      </w:divBdr>
    </w:div>
    <w:div w:id="570431281">
      <w:bodyDiv w:val="1"/>
      <w:marLeft w:val="0"/>
      <w:marRight w:val="0"/>
      <w:marTop w:val="0"/>
      <w:marBottom w:val="0"/>
      <w:divBdr>
        <w:top w:val="none" w:sz="0" w:space="0" w:color="auto"/>
        <w:left w:val="none" w:sz="0" w:space="0" w:color="auto"/>
        <w:bottom w:val="none" w:sz="0" w:space="0" w:color="auto"/>
        <w:right w:val="none" w:sz="0" w:space="0" w:color="auto"/>
      </w:divBdr>
    </w:div>
    <w:div w:id="857306260">
      <w:bodyDiv w:val="1"/>
      <w:marLeft w:val="0"/>
      <w:marRight w:val="0"/>
      <w:marTop w:val="0"/>
      <w:marBottom w:val="0"/>
      <w:divBdr>
        <w:top w:val="none" w:sz="0" w:space="0" w:color="auto"/>
        <w:left w:val="none" w:sz="0" w:space="0" w:color="auto"/>
        <w:bottom w:val="none" w:sz="0" w:space="0" w:color="auto"/>
        <w:right w:val="none" w:sz="0" w:space="0" w:color="auto"/>
      </w:divBdr>
    </w:div>
    <w:div w:id="877737859">
      <w:bodyDiv w:val="1"/>
      <w:marLeft w:val="0"/>
      <w:marRight w:val="0"/>
      <w:marTop w:val="0"/>
      <w:marBottom w:val="0"/>
      <w:divBdr>
        <w:top w:val="none" w:sz="0" w:space="0" w:color="auto"/>
        <w:left w:val="none" w:sz="0" w:space="0" w:color="auto"/>
        <w:bottom w:val="none" w:sz="0" w:space="0" w:color="auto"/>
        <w:right w:val="none" w:sz="0" w:space="0" w:color="auto"/>
      </w:divBdr>
    </w:div>
    <w:div w:id="899823252">
      <w:bodyDiv w:val="1"/>
      <w:marLeft w:val="0"/>
      <w:marRight w:val="0"/>
      <w:marTop w:val="0"/>
      <w:marBottom w:val="0"/>
      <w:divBdr>
        <w:top w:val="none" w:sz="0" w:space="0" w:color="auto"/>
        <w:left w:val="none" w:sz="0" w:space="0" w:color="auto"/>
        <w:bottom w:val="none" w:sz="0" w:space="0" w:color="auto"/>
        <w:right w:val="none" w:sz="0" w:space="0" w:color="auto"/>
      </w:divBdr>
    </w:div>
    <w:div w:id="1074664096">
      <w:bodyDiv w:val="1"/>
      <w:marLeft w:val="0"/>
      <w:marRight w:val="0"/>
      <w:marTop w:val="0"/>
      <w:marBottom w:val="0"/>
      <w:divBdr>
        <w:top w:val="none" w:sz="0" w:space="0" w:color="auto"/>
        <w:left w:val="none" w:sz="0" w:space="0" w:color="auto"/>
        <w:bottom w:val="none" w:sz="0" w:space="0" w:color="auto"/>
        <w:right w:val="none" w:sz="0" w:space="0" w:color="auto"/>
      </w:divBdr>
    </w:div>
    <w:div w:id="1201895436">
      <w:bodyDiv w:val="1"/>
      <w:marLeft w:val="0"/>
      <w:marRight w:val="0"/>
      <w:marTop w:val="0"/>
      <w:marBottom w:val="0"/>
      <w:divBdr>
        <w:top w:val="none" w:sz="0" w:space="0" w:color="auto"/>
        <w:left w:val="none" w:sz="0" w:space="0" w:color="auto"/>
        <w:bottom w:val="none" w:sz="0" w:space="0" w:color="auto"/>
        <w:right w:val="none" w:sz="0" w:space="0" w:color="auto"/>
      </w:divBdr>
    </w:div>
    <w:div w:id="1264067057">
      <w:bodyDiv w:val="1"/>
      <w:marLeft w:val="0"/>
      <w:marRight w:val="0"/>
      <w:marTop w:val="0"/>
      <w:marBottom w:val="0"/>
      <w:divBdr>
        <w:top w:val="none" w:sz="0" w:space="0" w:color="auto"/>
        <w:left w:val="none" w:sz="0" w:space="0" w:color="auto"/>
        <w:bottom w:val="none" w:sz="0" w:space="0" w:color="auto"/>
        <w:right w:val="none" w:sz="0" w:space="0" w:color="auto"/>
      </w:divBdr>
    </w:div>
    <w:div w:id="1274437576">
      <w:bodyDiv w:val="1"/>
      <w:marLeft w:val="0"/>
      <w:marRight w:val="0"/>
      <w:marTop w:val="0"/>
      <w:marBottom w:val="0"/>
      <w:divBdr>
        <w:top w:val="none" w:sz="0" w:space="0" w:color="auto"/>
        <w:left w:val="none" w:sz="0" w:space="0" w:color="auto"/>
        <w:bottom w:val="none" w:sz="0" w:space="0" w:color="auto"/>
        <w:right w:val="none" w:sz="0" w:space="0" w:color="auto"/>
      </w:divBdr>
    </w:div>
    <w:div w:id="1547719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lawfilesext.leg.wa.gov_biennium_2017-2D18_Pdf_Bills_Senate-2520Bills_5139.pdf&amp;d=DwMFAg&amp;c=C3yme8gMkxg_ihJNXS06ZyWk4EJm8LdrrvxQb-Je7sw&amp;r=mrwWcdIKloGHehJcyh4I3A&amp;m=9Iu-KbP8BV2U9DfLM8gldbdMuThhPcH0wZkTGLPzLO4&amp;s=US5VEpxSJB9_qmmlI27_hxxyDnnXSg9Xj12C_1u5SE0&amp;e=" TargetMode="External"/><Relationship Id="rId13" Type="http://schemas.openxmlformats.org/officeDocument/2006/relationships/hyperlink" Target="http://lawfilesext.leg.wa.gov/biennium/2017-18/Pdf/Bills/Senate%20Bills/5483.pdf" TargetMode="External"/><Relationship Id="rId18" Type="http://schemas.openxmlformats.org/officeDocument/2006/relationships/hyperlink" Target="http://app.leg.wa.gov/billsummary?BillNumber=5679&amp;Year=2017" TargetMode="External"/><Relationship Id="rId26" Type="http://schemas.openxmlformats.org/officeDocument/2006/relationships/hyperlink" Target="https://www.dpcc.senate.gov/files/documents/ABlueprinttoRebuildAmericasInfrastructure1.24.17.pdf"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app.leg.wa.gov/billsummary?BillNumber=1921&amp;Year=2017" TargetMode="External"/><Relationship Id="rId34" Type="http://schemas.openxmlformats.org/officeDocument/2006/relationships/hyperlink" Target="https://www.congress.gov"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urldefense.proofpoint.com/v2/url?u=http-3A__lawfilesext.leg.wa.gov_biennium_2017-2D18_Pdf_Bills_Senate-2520Bills_5483.pdf&amp;d=DwMFAg&amp;c=C3yme8gMkxg_ihJNXS06ZyWk4EJm8LdrrvxQb-Je7sw&amp;r=mrwWcdIKloGHehJcyh4I3A&amp;m=9Iu-KbP8BV2U9DfLM8gldbdMuThhPcH0wZkTGLPzLO4&amp;s=9sQcAC0VTsMyedh8FJRS9TIPw_OIuunz6PEJz0POuLc&amp;e=" TargetMode="External"/><Relationship Id="rId17" Type="http://schemas.openxmlformats.org/officeDocument/2006/relationships/hyperlink" Target="https://urldefense.proofpoint.com/v2/url?u=http-3A__app.leg.wa.gov_billsummary-3FBillNumber-3D1702-26Year-3D2017&amp;d=DwMFAg&amp;c=C3yme8gMkxg_ihJNXS06ZyWk4EJm8LdrrvxQb-Je7sw&amp;r=mrwWcdIKloGHehJcyh4I3A&amp;m=9Iu-KbP8BV2U9DfLM8gldbdMuThhPcH0wZkTGLPzLO4&amp;s=h6atbFX68ertAnp1E6anCK5F_IDoxdTmT_yFbbo-X8Y&amp;e=" TargetMode="External"/><Relationship Id="rId25" Type="http://schemas.openxmlformats.org/officeDocument/2006/relationships/hyperlink" Target="https://www.ntia.doc.gov/files/ntia/publications/broadband_opportunity_council_agencies_progress_report_jan2017.pdf" TargetMode="External"/><Relationship Id="rId33" Type="http://schemas.openxmlformats.org/officeDocument/2006/relationships/hyperlink" Target="https://www.congress.gov/bill/115th-congress/house-bill/800?q=%7B%22search%22%3A%5B%22HR+800%22%5D%7D&amp;r=1" TargetMode="External"/><Relationship Id="rId38" Type="http://schemas.openxmlformats.org/officeDocument/2006/relationships/hyperlink" Target="https://www.mountainiq.com/guides/trekking-in-nepal/routes/everest-base-camp-trek/"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pp.leg.wa.gov/billsummary?BillNumber=5679&amp;Year=2017" TargetMode="External"/><Relationship Id="rId20" Type="http://schemas.openxmlformats.org/officeDocument/2006/relationships/hyperlink" Target="http://app.leg.wa.gov/billsummary?BillNumber=5711&amp;Year=2017" TargetMode="External"/><Relationship Id="rId29" Type="http://schemas.openxmlformats.org/officeDocument/2006/relationships/hyperlink" Target="https://www.congress.gov/bill/115th-congress/house-bill/547?q=%7B%22search%22%3A%5B%22broadband%22%5D%7D&amp;r=12"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leg.wa.gov/billsummary?BillNumber=1938&amp;Year=2017" TargetMode="External"/><Relationship Id="rId24" Type="http://schemas.openxmlformats.org/officeDocument/2006/relationships/hyperlink" Target="https://www.ntia.doc.gov/files/ntia/publications/broadband_opportunity_council_agencies_progress_report_jan2017.pdf" TargetMode="External"/><Relationship Id="rId32" Type="http://schemas.openxmlformats.org/officeDocument/2006/relationships/hyperlink" Target="http://huffman.house.gov/media-center/press-releases/reps-huffman-pocan-and-nolan-introduce-new-deal-rural-broadband-act-to" TargetMode="External"/><Relationship Id="rId37" Type="http://schemas.openxmlformats.org/officeDocument/2006/relationships/hyperlink" Target="http://app.leg.wa.gov/billsummary?BillNumber=1403&amp;Year=2017"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pp.leg.wa.gov/billsummary?BillNumber=5464&amp;Year=2017" TargetMode="External"/><Relationship Id="rId23" Type="http://schemas.openxmlformats.org/officeDocument/2006/relationships/hyperlink" Target="http://app.leg.wa.gov/billsummary?BillNumber=1921&amp;Year=2017" TargetMode="External"/><Relationship Id="rId28" Type="http://schemas.openxmlformats.org/officeDocument/2006/relationships/hyperlink" Target="https://www.congress.gov/bill/115th-congress/house-bill/547?q=%7B%22search%22%3A%5B%22broadband%22%5D%7D&amp;r=12" TargetMode="External"/><Relationship Id="rId36" Type="http://schemas.openxmlformats.org/officeDocument/2006/relationships/hyperlink" Target="https://www.cantwell.senate.gov/imo/media/doc/A%20Blueprint%20to%20Rebuild%20America's%20Infrastructure.pdf" TargetMode="External"/><Relationship Id="rId10" Type="http://schemas.openxmlformats.org/officeDocument/2006/relationships/hyperlink" Target="http://lawfilesext.leg.wa.gov/biennium/2017-18/Pdf/Bills/Senate%20Bills/5139.pdf" TargetMode="External"/><Relationship Id="rId19" Type="http://schemas.openxmlformats.org/officeDocument/2006/relationships/hyperlink" Target="http://app.leg.wa.gov/billsummary?BillNumber=1702&amp;Year=2017" TargetMode="External"/><Relationship Id="rId31" Type="http://schemas.openxmlformats.org/officeDocument/2006/relationships/hyperlink" Target="https://www.congress.gov/bill/115th-congress/house-bill/800?q=%7B%22search%22%3A%5B%22HR+800%22%5D%7D&amp;r=1"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app.leg.wa.gov/billsummary?BillNumber=1938&amp;Year=2017" TargetMode="External"/><Relationship Id="rId14" Type="http://schemas.openxmlformats.org/officeDocument/2006/relationships/hyperlink" Target="https://urldefense.proofpoint.com/v2/url?u=http-3A__app.leg.wa.gov_billsummary-3FBillNumber-3D5464-26Year-3D2017&amp;d=DwMFAg&amp;c=C3yme8gMkxg_ihJNXS06ZyWk4EJm8LdrrvxQb-Je7sw&amp;r=mrwWcdIKloGHehJcyh4I3A&amp;m=9Iu-KbP8BV2U9DfLM8gldbdMuThhPcH0wZkTGLPzLO4&amp;s=WgdmjFoiKfTEySNNTq_8vmotVo9lXyzSQjgiKC2CCwk&amp;e=" TargetMode="External"/><Relationship Id="rId22" Type="http://schemas.openxmlformats.org/officeDocument/2006/relationships/hyperlink" Target="http://app.leg.wa.gov/billsummary?BillNumber=5711&amp;Year=2017" TargetMode="External"/><Relationship Id="rId27" Type="http://schemas.openxmlformats.org/officeDocument/2006/relationships/hyperlink" Target="https://www.dpcc.senate.gov/files/documents/ABlueprinttoRebuildAmericasInfrastructure1.24.17.pdf" TargetMode="External"/><Relationship Id="rId30" Type="http://schemas.openxmlformats.org/officeDocument/2006/relationships/hyperlink" Target="http://huffman.house.gov/media-center/press-releases/reps-huffman-pocan-and-nolan-introduce-new-deal-rural-broadband-act-to" TargetMode="External"/><Relationship Id="rId35" Type="http://schemas.openxmlformats.org/officeDocument/2006/relationships/hyperlink" Target="https://www.cantwell.senate.gov/imo/media/doc/A%20Blueprint%20to%20Rebuild%20America's%20Infrastructure%20One%20Pager.pdf" TargetMode="External"/><Relationship Id="rId43" Type="http://schemas.openxmlformats.org/officeDocument/2006/relationships/header" Target="header3.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Trebuchet MS"/>
        <a:ea typeface="Trebuchet MS"/>
        <a:cs typeface="Trebuchet MS"/>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917D3-19F0-4F43-8B75-1C8D80C64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3068</Words>
  <Characters>17494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 Klimas</dc:creator>
  <cp:lastModifiedBy>Debra Hansen</cp:lastModifiedBy>
  <cp:revision>5</cp:revision>
  <dcterms:created xsi:type="dcterms:W3CDTF">2017-02-23T04:49:00Z</dcterms:created>
  <dcterms:modified xsi:type="dcterms:W3CDTF">2017-02-23T05:10:00Z</dcterms:modified>
</cp:coreProperties>
</file>